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485775" cy="462915"/>
            <wp:effectExtent l="0" t="0" r="0" b="0"/>
            <wp:docPr id="1" name="Picture 3" descr="C:\Users\Usuario\Pictures\IMAGENES DOCUMENTOS PERSONALES\logo u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Usuario\Pictures\IMAGENES DOCUMENTOS PERSONALES\logo une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UNIVERSIDAD NACIONAL EXPERIMENTAL DE GUAYANA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VICERRECTORADO ACADÉMICO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COORDINACIÓN GENERAL DE PREGRADO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CONTADURÍA PÚBLICA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ASIGNATURA: ESTADÍSTICA APLICADA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DISTRIBUCIÓN MUESTRAL E INTERVALO DE CONFIANZA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Qué es una distribución muestral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 que consiste una distribución de medias muestrales y haga un ejemplo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Describa las técnicas de estimación.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Mencione los tipos de estimadores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Propiedades de los estimadores.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En que consiste la estimación  puntual para un parámetro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Qué es nivel  de confianza y nivel de significancia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bCs/>
          <w:sz w:val="24"/>
          <w:szCs w:val="24"/>
        </w:rPr>
        <w:t xml:space="preserve">Cuáles son los pasos para calcular el intervalo de confianza. De un ejemplo práctico. </w:t>
      </w:r>
      <w:r>
        <w:rPr>
          <w:rFonts w:cs="Arial" w:ascii="Arial" w:hAnsi="Arial"/>
          <w:bCs/>
          <w:sz w:val="24"/>
          <w:szCs w:val="24"/>
        </w:rPr>
        <w:t>No deben de ser iguales a ninguno de los compañeros de clase. Aunque tome el ejemplo de un libro o de internet, use datos propios.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V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V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f87"/>
    <w:pPr>
      <w:widowControl/>
      <w:bidi w:val="0"/>
      <w:spacing w:lineRule="auto" w:line="360" w:before="12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V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31f8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31f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77b"/>
    <w:pPr>
      <w:spacing w:before="12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LibreOffice/6.1.5.2$Linux_X86_64 LibreOffice_project/10$Build-2</Application>
  <Pages>1</Pages>
  <Words>118</Words>
  <Characters>640</Characters>
  <CharactersWithSpaces>738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2020-10-20T21:49:00Z</dcterms:created>
  <dc:creator>Jbetancourt</dc:creator>
  <dc:description/>
  <dc:language>es-VE</dc:language>
  <cp:lastModifiedBy/>
  <dcterms:modified xsi:type="dcterms:W3CDTF">2020-10-21T10:31:34Z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