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5157"/>
        <w:gridCol w:w="3119"/>
        <w:gridCol w:w="2836"/>
        <w:gridCol w:w="2550"/>
      </w:tblGrid>
      <w:tr w:rsidR="00753F99" w:rsidTr="00753F99">
        <w:tc>
          <w:tcPr>
            <w:tcW w:w="5068" w:type="dxa"/>
          </w:tcPr>
          <w:p w:rsidR="00753F99" w:rsidRDefault="00753F99" w:rsidP="00322ED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753F99" w:rsidRPr="00E877CF" w:rsidRDefault="00753F99" w:rsidP="00322E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877CF">
              <w:rPr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3119" w:type="dxa"/>
          </w:tcPr>
          <w:p w:rsidR="00753F99" w:rsidRDefault="00753F99" w:rsidP="00322ED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753F99" w:rsidRPr="00E877CF" w:rsidRDefault="00753F99" w:rsidP="00322E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877CF">
              <w:rPr>
                <w:b/>
                <w:sz w:val="20"/>
                <w:szCs w:val="20"/>
                <w:lang w:val="es-ES"/>
              </w:rPr>
              <w:t>EVIDENCIA</w:t>
            </w:r>
          </w:p>
        </w:tc>
        <w:tc>
          <w:tcPr>
            <w:tcW w:w="2836" w:type="dxa"/>
          </w:tcPr>
          <w:p w:rsidR="00753F99" w:rsidRDefault="00753F99" w:rsidP="00322EDE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  <w:p w:rsidR="00753F99" w:rsidRPr="00E877CF" w:rsidRDefault="00753F99" w:rsidP="00322E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877CF">
              <w:rPr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550" w:type="dxa"/>
          </w:tcPr>
          <w:p w:rsidR="00753F99" w:rsidRPr="00753F99" w:rsidRDefault="00753F99" w:rsidP="00322EDE">
            <w:pPr>
              <w:pStyle w:val="Ttulo3"/>
              <w:outlineLvl w:val="2"/>
              <w:rPr>
                <w:rStyle w:val="Textoennegrita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3F99">
              <w:rPr>
                <w:rStyle w:val="Textoennegrita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PONDERACIÒN</w:t>
            </w:r>
          </w:p>
        </w:tc>
      </w:tr>
      <w:tr w:rsidR="00753F99" w:rsidRPr="009D6BC7" w:rsidTr="0019160E">
        <w:trPr>
          <w:trHeight w:val="3427"/>
        </w:trPr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</w:tcPr>
          <w:p w:rsidR="00753F99" w:rsidRDefault="00753F99" w:rsidP="00322EDE">
            <w:pPr>
              <w:rPr>
                <w:lang w:val="es-ES"/>
              </w:rPr>
            </w:pPr>
          </w:p>
          <w:p w:rsidR="00753F99" w:rsidRPr="003756DD" w:rsidRDefault="00753F99" w:rsidP="00753F99">
            <w:pPr>
              <w:jc w:val="center"/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756DD">
              <w:rPr>
                <w:rFonts w:cstheme="minorHAnsi"/>
                <w:b/>
                <w:sz w:val="20"/>
                <w:szCs w:val="20"/>
                <w:lang w:val="es-VE"/>
              </w:rPr>
              <w:t>EJE TEMATICO I</w:t>
            </w:r>
          </w:p>
          <w:p w:rsidR="00753F99" w:rsidRDefault="00753F99" w:rsidP="00753F9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A91D89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Origines del ajedrez</w:t>
            </w:r>
          </w:p>
          <w:p w:rsidR="00753F99" w:rsidRDefault="00753F99" w:rsidP="00753F9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  <w:p w:rsidR="00753F99" w:rsidRPr="0017752E" w:rsidRDefault="00753F99" w:rsidP="00753F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18"/>
                <w:szCs w:val="20"/>
                <w:u w:val="single"/>
                <w:lang w:val="es-ES"/>
              </w:rPr>
            </w:pPr>
            <w:r w:rsidRPr="00356649">
              <w:rPr>
                <w:rFonts w:ascii="Arial" w:eastAsia="Times New Roman" w:hAnsi="Arial" w:cs="Arial"/>
                <w:sz w:val="20"/>
                <w:lang w:val="es-MX"/>
              </w:rPr>
              <w:t>Distintas teorías acerca de los orígenes del ajedrez y las experiencias en el campo educativo.</w:t>
            </w:r>
          </w:p>
          <w:p w:rsidR="00753F99" w:rsidRPr="00356649" w:rsidRDefault="00753F99" w:rsidP="00753F99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8"/>
                <w:szCs w:val="20"/>
                <w:u w:val="single"/>
                <w:lang w:val="es-ES"/>
              </w:rPr>
            </w:pPr>
          </w:p>
          <w:p w:rsidR="00753F99" w:rsidRPr="0017752E" w:rsidRDefault="00753F99" w:rsidP="00753F99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  <w:lang w:val="es-MX"/>
              </w:rPr>
            </w:pPr>
            <w:r w:rsidRPr="0017752E">
              <w:rPr>
                <w:rFonts w:ascii="Arial" w:eastAsia="Times New Roman" w:hAnsi="Arial" w:cs="Arial"/>
                <w:b/>
                <w:sz w:val="20"/>
                <w:u w:val="single"/>
                <w:lang w:val="es-MX"/>
              </w:rPr>
              <w:t>El Ajedrez bajo diferentes enfoques:</w:t>
            </w:r>
          </w:p>
          <w:p w:rsidR="00753F99" w:rsidRPr="0017752E" w:rsidRDefault="00753F99" w:rsidP="00753F99">
            <w:pPr>
              <w:numPr>
                <w:ilvl w:val="2"/>
                <w:numId w:val="2"/>
              </w:numPr>
              <w:jc w:val="both"/>
              <w:rPr>
                <w:rFonts w:ascii="Arial" w:eastAsia="Times New Roman" w:hAnsi="Arial" w:cs="Arial"/>
                <w:sz w:val="20"/>
                <w:lang w:val="es-MX"/>
              </w:rPr>
            </w:pPr>
            <w:r w:rsidRPr="0017752E">
              <w:rPr>
                <w:rFonts w:ascii="Arial" w:eastAsia="Times New Roman" w:hAnsi="Arial" w:cs="Arial"/>
                <w:sz w:val="20"/>
                <w:lang w:val="es-MX"/>
              </w:rPr>
              <w:t xml:space="preserve">Ciencia </w:t>
            </w:r>
          </w:p>
          <w:p w:rsidR="00753F99" w:rsidRPr="0017752E" w:rsidRDefault="00753F99" w:rsidP="00753F99">
            <w:pPr>
              <w:numPr>
                <w:ilvl w:val="2"/>
                <w:numId w:val="2"/>
              </w:numPr>
              <w:jc w:val="both"/>
              <w:rPr>
                <w:rFonts w:ascii="Arial" w:eastAsia="Times New Roman" w:hAnsi="Arial" w:cs="Arial"/>
                <w:sz w:val="20"/>
                <w:lang w:val="es-MX"/>
              </w:rPr>
            </w:pPr>
            <w:r w:rsidRPr="0017752E">
              <w:rPr>
                <w:rFonts w:ascii="Arial" w:eastAsia="Times New Roman" w:hAnsi="Arial" w:cs="Arial"/>
                <w:sz w:val="20"/>
                <w:lang w:val="es-MX"/>
              </w:rPr>
              <w:t xml:space="preserve">Arte </w:t>
            </w:r>
          </w:p>
          <w:p w:rsidR="00753F99" w:rsidRPr="0017752E" w:rsidRDefault="00753F99" w:rsidP="00753F99">
            <w:pPr>
              <w:numPr>
                <w:ilvl w:val="2"/>
                <w:numId w:val="2"/>
              </w:numPr>
              <w:jc w:val="both"/>
              <w:rPr>
                <w:rFonts w:ascii="Arial" w:eastAsia="Times New Roman" w:hAnsi="Arial" w:cs="Arial"/>
                <w:sz w:val="20"/>
                <w:lang w:val="es-MX"/>
              </w:rPr>
            </w:pPr>
            <w:r w:rsidRPr="0017752E">
              <w:rPr>
                <w:rFonts w:ascii="Arial" w:eastAsia="Times New Roman" w:hAnsi="Arial" w:cs="Arial"/>
                <w:sz w:val="20"/>
                <w:lang w:val="es-MX"/>
              </w:rPr>
              <w:t xml:space="preserve">Deporte y </w:t>
            </w:r>
          </w:p>
          <w:p w:rsidR="00753F99" w:rsidRPr="0017752E" w:rsidRDefault="00753F99" w:rsidP="00753F99">
            <w:pPr>
              <w:numPr>
                <w:ilvl w:val="2"/>
                <w:numId w:val="2"/>
              </w:numPr>
              <w:jc w:val="both"/>
              <w:rPr>
                <w:rFonts w:ascii="Arial" w:eastAsia="Times New Roman" w:hAnsi="Arial" w:cs="Arial"/>
                <w:b/>
                <w:sz w:val="20"/>
                <w:lang w:val="es-MX"/>
              </w:rPr>
            </w:pPr>
            <w:r w:rsidRPr="0017752E">
              <w:rPr>
                <w:rFonts w:ascii="Arial" w:eastAsia="Times New Roman" w:hAnsi="Arial" w:cs="Arial"/>
                <w:sz w:val="20"/>
                <w:lang w:val="es-MX"/>
              </w:rPr>
              <w:t>Juego</w:t>
            </w:r>
          </w:p>
          <w:p w:rsidR="00753F99" w:rsidRDefault="00753F99" w:rsidP="00753F9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53F99" w:rsidRPr="00D90680" w:rsidRDefault="00753F99" w:rsidP="00753F9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MX"/>
              </w:rPr>
            </w:pPr>
            <w:r w:rsidRPr="00D9068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s-MX"/>
              </w:rPr>
              <w:t>Diferentes beneficios que nos aporta el Ajedrez:</w:t>
            </w:r>
          </w:p>
          <w:p w:rsidR="00753F99" w:rsidRPr="00E67898" w:rsidRDefault="00753F99" w:rsidP="00753F99">
            <w:pPr>
              <w:numPr>
                <w:ilvl w:val="1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6789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Psicológicos</w:t>
            </w:r>
          </w:p>
          <w:p w:rsidR="00753F99" w:rsidRPr="00E67898" w:rsidRDefault="00753F99" w:rsidP="00753F99">
            <w:pPr>
              <w:numPr>
                <w:ilvl w:val="1"/>
                <w:numId w:val="2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E6789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Sociológicos </w:t>
            </w:r>
          </w:p>
          <w:p w:rsidR="00753F99" w:rsidRPr="00E67898" w:rsidRDefault="00753F99" w:rsidP="00753F99">
            <w:pPr>
              <w:numPr>
                <w:ilvl w:val="1"/>
                <w:numId w:val="2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/>
              </w:rPr>
            </w:pPr>
            <w:r w:rsidRPr="00E6789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Didácticos.</w:t>
            </w:r>
          </w:p>
          <w:p w:rsidR="00753F99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19160E" w:rsidRDefault="0019160E" w:rsidP="0019160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lang w:val="es-ES" w:bidi="ar-SA"/>
              </w:rPr>
            </w:pPr>
            <w:r>
              <w:rPr>
                <w:rFonts w:ascii="Calibri-Bold" w:hAnsi="Calibri-Bold" w:cs="Calibri-Bold"/>
                <w:b/>
                <w:bCs/>
                <w:lang w:val="es-ES" w:bidi="ar-SA"/>
              </w:rPr>
              <w:t>Proceso De Enseñanza-Aprendizaje.</w:t>
            </w:r>
          </w:p>
          <w:p w:rsidR="0019160E" w:rsidRPr="00185854" w:rsidRDefault="0019160E" w:rsidP="001916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</w:pPr>
            <w:r w:rsidRPr="00185854">
              <w:rPr>
                <w:rFonts w:asciiTheme="majorHAnsi" w:eastAsia="Arial Unicode MS" w:hAnsiTheme="majorHAnsi" w:cstheme="majorHAnsi"/>
                <w:sz w:val="20"/>
                <w:szCs w:val="20"/>
                <w:lang w:val="es-ES" w:bidi="ar-SA"/>
              </w:rPr>
              <w:t></w:t>
            </w:r>
            <w:r w:rsidRPr="00185854">
              <w:rPr>
                <w:rFonts w:asciiTheme="majorHAnsi" w:eastAsia="OpenSymbol" w:hAnsiTheme="majorHAnsi" w:cstheme="majorHAnsi"/>
                <w:sz w:val="20"/>
                <w:szCs w:val="20"/>
                <w:lang w:val="es-ES" w:bidi="ar-SA"/>
              </w:rPr>
              <w:t xml:space="preserve"> </w:t>
            </w:r>
            <w:r w:rsidRPr="00185854"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  <w:t>Desarrolla las habilidades cognitivas y emocionales.</w:t>
            </w:r>
          </w:p>
          <w:p w:rsidR="0019160E" w:rsidRPr="00185854" w:rsidRDefault="0019160E" w:rsidP="001916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</w:pPr>
            <w:r w:rsidRPr="00185854"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  <w:t>.</w:t>
            </w:r>
          </w:p>
          <w:p w:rsidR="0019160E" w:rsidRDefault="0019160E" w:rsidP="001916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</w:pPr>
            <w:r w:rsidRPr="00185854">
              <w:rPr>
                <w:rFonts w:asciiTheme="majorHAnsi" w:eastAsia="Arial Unicode MS" w:hAnsiTheme="majorHAnsi" w:cstheme="majorHAnsi"/>
                <w:sz w:val="20"/>
                <w:szCs w:val="20"/>
                <w:lang w:val="es-ES" w:bidi="ar-SA"/>
              </w:rPr>
              <w:t></w:t>
            </w:r>
            <w:r w:rsidRPr="00185854">
              <w:rPr>
                <w:rFonts w:asciiTheme="majorHAnsi" w:eastAsia="OpenSymbol" w:hAnsiTheme="majorHAnsi" w:cstheme="majorHAnsi"/>
                <w:sz w:val="20"/>
                <w:szCs w:val="20"/>
                <w:lang w:val="es-ES" w:bidi="ar-SA"/>
              </w:rPr>
              <w:t xml:space="preserve"> </w:t>
            </w:r>
            <w:r w:rsidRPr="00185854"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  <w:t>El constructivismo social. El docente constructivista.</w:t>
            </w:r>
          </w:p>
          <w:p w:rsidR="0019160E" w:rsidRPr="00185854" w:rsidRDefault="0019160E" w:rsidP="001916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</w:pPr>
          </w:p>
          <w:p w:rsidR="0019160E" w:rsidRDefault="0019160E" w:rsidP="001916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</w:pPr>
            <w:r w:rsidRPr="00185854">
              <w:rPr>
                <w:rFonts w:asciiTheme="majorHAnsi" w:eastAsia="Arial Unicode MS" w:hAnsiTheme="majorHAnsi" w:cstheme="majorHAnsi"/>
                <w:sz w:val="20"/>
                <w:szCs w:val="20"/>
                <w:lang w:val="es-ES" w:bidi="ar-SA"/>
              </w:rPr>
              <w:t></w:t>
            </w:r>
            <w:r w:rsidRPr="00185854">
              <w:rPr>
                <w:rFonts w:asciiTheme="majorHAnsi" w:eastAsia="OpenSymbol" w:hAnsiTheme="majorHAnsi" w:cstheme="majorHAnsi"/>
                <w:sz w:val="20"/>
                <w:szCs w:val="20"/>
                <w:lang w:val="es-ES" w:bidi="ar-SA"/>
              </w:rPr>
              <w:t xml:space="preserve"> </w:t>
            </w:r>
            <w:r w:rsidRPr="00185854"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  <w:t>Teoría Humanista: A. Maslow, K. Rogers.</w:t>
            </w:r>
          </w:p>
          <w:p w:rsidR="0019160E" w:rsidRPr="00185854" w:rsidRDefault="0019160E" w:rsidP="001916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</w:pPr>
          </w:p>
          <w:p w:rsidR="0019160E" w:rsidRPr="00185854" w:rsidRDefault="0019160E" w:rsidP="0019160E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VE"/>
              </w:rPr>
            </w:pPr>
            <w:r w:rsidRPr="00185854">
              <w:rPr>
                <w:rFonts w:asciiTheme="majorHAnsi" w:eastAsia="Arial Unicode MS" w:hAnsiTheme="majorHAnsi" w:cstheme="majorHAnsi"/>
                <w:sz w:val="20"/>
                <w:szCs w:val="20"/>
                <w:lang w:val="es-ES" w:bidi="ar-SA"/>
              </w:rPr>
              <w:t></w:t>
            </w:r>
            <w:r w:rsidRPr="00185854">
              <w:rPr>
                <w:rFonts w:asciiTheme="majorHAnsi" w:eastAsia="OpenSymbol" w:hAnsiTheme="majorHAnsi" w:cstheme="majorHAnsi"/>
                <w:sz w:val="20"/>
                <w:szCs w:val="20"/>
                <w:lang w:val="es-ES" w:bidi="ar-SA"/>
              </w:rPr>
              <w:t xml:space="preserve"> </w:t>
            </w:r>
            <w:r w:rsidRPr="00185854">
              <w:rPr>
                <w:rFonts w:asciiTheme="majorHAnsi" w:hAnsiTheme="majorHAnsi" w:cstheme="majorHAnsi"/>
                <w:sz w:val="20"/>
                <w:szCs w:val="20"/>
                <w:lang w:val="es-ES" w:bidi="ar-SA"/>
              </w:rPr>
              <w:t>Relacionar las teorías vistas con el ajedrez como estrategia pedagógica.</w:t>
            </w:r>
          </w:p>
          <w:p w:rsidR="0019160E" w:rsidRDefault="0019160E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Pr="003756DD" w:rsidRDefault="00753F99" w:rsidP="00322EDE">
            <w:pPr>
              <w:jc w:val="center"/>
              <w:rPr>
                <w:rFonts w:cstheme="minorHAnsi"/>
                <w:b/>
                <w:sz w:val="20"/>
                <w:szCs w:val="20"/>
                <w:lang w:val="es-VE"/>
              </w:rPr>
            </w:pPr>
          </w:p>
          <w:p w:rsidR="00753F99" w:rsidRPr="00575DA0" w:rsidRDefault="00753F99" w:rsidP="00322EDE">
            <w:pPr>
              <w:jc w:val="center"/>
              <w:rPr>
                <w:rFonts w:ascii="Arial" w:hAnsi="Arial" w:cs="Arial"/>
                <w:b/>
                <w:sz w:val="20"/>
                <w:u w:val="single"/>
                <w:lang w:val="es-VE"/>
              </w:rPr>
            </w:pPr>
          </w:p>
          <w:p w:rsidR="0019160E" w:rsidRPr="00A91D89" w:rsidRDefault="0019160E" w:rsidP="0019160E">
            <w:pPr>
              <w:jc w:val="center"/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756DD">
              <w:rPr>
                <w:rFonts w:cstheme="minorHAnsi"/>
                <w:b/>
                <w:sz w:val="20"/>
                <w:szCs w:val="20"/>
                <w:lang w:val="es-VE"/>
              </w:rPr>
              <w:t>EJE TEMATICO II</w:t>
            </w:r>
          </w:p>
          <w:p w:rsid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  <w:p w:rsidR="0019160E" w:rsidRPr="00250548" w:rsidRDefault="0019160E" w:rsidP="0019160E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  <w:lang w:val="es-MX"/>
              </w:rPr>
            </w:pPr>
            <w:r w:rsidRPr="00250548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es-MX"/>
              </w:rPr>
              <w:t>Fundamento básicos</w:t>
            </w:r>
          </w:p>
          <w:p w:rsidR="0019160E" w:rsidRPr="00250548" w:rsidRDefault="0019160E" w:rsidP="0019160E">
            <w:pPr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smartTag w:uri="urn:schemas-microsoft-com:office:smarttags" w:element="PersonName">
              <w:smartTagPr>
                <w:attr w:name="ProductID" w:val="La FIDE"/>
              </w:smartTagPr>
              <w:r w:rsidRPr="00250548">
                <w:rPr>
                  <w:rFonts w:ascii="Arial" w:hAnsi="Arial" w:cs="Arial"/>
                  <w:sz w:val="20"/>
                  <w:lang w:val="es-MX"/>
                </w:rPr>
                <w:t>La FIDE</w:t>
              </w:r>
            </w:smartTag>
            <w:r w:rsidRPr="00250548">
              <w:rPr>
                <w:rFonts w:ascii="Arial" w:hAnsi="Arial" w:cs="Arial"/>
                <w:sz w:val="20"/>
                <w:lang w:val="es-MX"/>
              </w:rPr>
              <w:t xml:space="preserve"> y las reglas </w:t>
            </w:r>
          </w:p>
          <w:p w:rsidR="0019160E" w:rsidRPr="00250548" w:rsidRDefault="0019160E" w:rsidP="0019160E">
            <w:pPr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250548">
              <w:rPr>
                <w:rFonts w:ascii="Arial" w:hAnsi="Arial" w:cs="Arial"/>
                <w:sz w:val="20"/>
                <w:lang w:val="es-MX"/>
              </w:rPr>
              <w:t>El tablero, piezas, movimientos</w:t>
            </w:r>
          </w:p>
          <w:p w:rsidR="0019160E" w:rsidRPr="00B46615" w:rsidRDefault="0019160E" w:rsidP="0019160E">
            <w:pPr>
              <w:numPr>
                <w:ilvl w:val="2"/>
                <w:numId w:val="4"/>
              </w:num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250548">
              <w:rPr>
                <w:rFonts w:ascii="Arial" w:hAnsi="Arial" w:cs="Arial"/>
                <w:sz w:val="20"/>
                <w:lang w:val="es-MX"/>
              </w:rPr>
              <w:t>Tácticas, estrategias</w:t>
            </w:r>
          </w:p>
          <w:p w:rsidR="0019160E" w:rsidRDefault="0019160E" w:rsidP="0019160E">
            <w:pPr>
              <w:numPr>
                <w:ilvl w:val="2"/>
                <w:numId w:val="4"/>
              </w:num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Notación científica </w:t>
            </w:r>
          </w:p>
          <w:p w:rsidR="0019160E" w:rsidRPr="00B46615" w:rsidRDefault="0019160E" w:rsidP="0019160E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</w:p>
          <w:p w:rsid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  <w:p w:rsidR="00753F99" w:rsidRPr="00C303C4" w:rsidRDefault="00753F99" w:rsidP="00322EDE">
            <w:pPr>
              <w:rPr>
                <w:lang w:val="es-VE"/>
              </w:rPr>
            </w:pPr>
          </w:p>
          <w:p w:rsidR="00753F99" w:rsidRDefault="00753F99" w:rsidP="00322EDE">
            <w:pPr>
              <w:rPr>
                <w:lang w:val="es-ES"/>
              </w:rPr>
            </w:pPr>
          </w:p>
          <w:p w:rsidR="00753F99" w:rsidRDefault="00753F99" w:rsidP="00322EDE">
            <w:pPr>
              <w:rPr>
                <w:lang w:val="es-E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53F99" w:rsidRPr="00AD0C74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  <w:t>Elaboración de Infografía</w:t>
            </w:r>
            <w:r w:rsidRPr="00753F99"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  <w:t xml:space="preserve"> más discusión.</w:t>
            </w: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Pr="000E009B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E009B">
              <w:rPr>
                <w:rFonts w:ascii="Arial" w:hAnsi="Arial" w:cs="Arial"/>
                <w:sz w:val="20"/>
                <w:szCs w:val="20"/>
                <w:lang w:val="es-ES"/>
              </w:rPr>
              <w:t>Producción escrita</w:t>
            </w:r>
          </w:p>
          <w:p w:rsidR="0019160E" w:rsidRPr="000E009B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(Ensayo 3 cuartillas mas discusión </w:t>
            </w:r>
            <w:r w:rsidRPr="000E009B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  <w:t>.</w:t>
            </w: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</w:p>
          <w:p w:rsidR="0019160E" w:rsidRPr="000E009B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E009B">
              <w:rPr>
                <w:rFonts w:ascii="Arial" w:hAnsi="Arial" w:cs="Arial"/>
                <w:sz w:val="20"/>
                <w:szCs w:val="20"/>
                <w:lang w:val="es-ES"/>
              </w:rPr>
              <w:t>Producción escrita</w:t>
            </w:r>
          </w:p>
          <w:p w:rsidR="0019160E" w:rsidRPr="00753F99" w:rsidRDefault="0019160E" w:rsidP="0019160E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(examen vía aula virtual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753F99" w:rsidRPr="00AD0C74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EC0664" w:rsidRDefault="00753F99" w:rsidP="00753F9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29/04/2024</w:t>
            </w:r>
          </w:p>
          <w:p w:rsidR="00753F99" w:rsidRPr="00EC0664" w:rsidRDefault="00753F99" w:rsidP="00753F9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C0664">
              <w:rPr>
                <w:rFonts w:ascii="Arial" w:hAnsi="Arial" w:cs="Arial"/>
                <w:sz w:val="20"/>
                <w:szCs w:val="20"/>
                <w:lang w:val="es-ES"/>
              </w:rPr>
              <w:t>al</w:t>
            </w:r>
          </w:p>
          <w:p w:rsidR="00753F99" w:rsidRPr="00EC0664" w:rsidRDefault="00753F99" w:rsidP="00753F9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03/05/2024</w:t>
            </w: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13/05/2024</w:t>
            </w: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372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</w:p>
          <w:p w:rsidR="0019160E" w:rsidRPr="00A91D89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17/05/2024</w:t>
            </w: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03/06/2024</w:t>
            </w: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372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07/06/2024</w:t>
            </w:r>
          </w:p>
          <w:p w:rsidR="0019160E" w:rsidRPr="00AD0C74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753F99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AD0C74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AD0C74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</w:tr>
      <w:tr w:rsidR="00753F99" w:rsidRPr="0019160E" w:rsidTr="00753F99">
        <w:trPr>
          <w:trHeight w:val="2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</w:tcBorders>
          </w:tcPr>
          <w:p w:rsidR="0019160E" w:rsidRPr="0019160E" w:rsidRDefault="0019160E" w:rsidP="001916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19160E">
              <w:rPr>
                <w:rFonts w:ascii="Arial" w:hAnsi="Arial" w:cs="Arial"/>
                <w:b/>
                <w:sz w:val="20"/>
                <w:szCs w:val="20"/>
                <w:lang w:val="es-VE"/>
              </w:rPr>
              <w:lastRenderedPageBreak/>
              <w:t>EJE TEMATICO III</w:t>
            </w:r>
          </w:p>
          <w:p w:rsidR="0019160E" w:rsidRP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19160E" w:rsidRP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19160E" w:rsidRP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</w:p>
          <w:p w:rsidR="0019160E" w:rsidRPr="0019160E" w:rsidRDefault="0019160E" w:rsidP="0019160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</w:pPr>
          </w:p>
          <w:p w:rsidR="0019160E" w:rsidRP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</w:pPr>
            <w:r w:rsidRPr="0019160E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Aplicación de los fundamentos en problemas</w:t>
            </w:r>
          </w:p>
          <w:p w:rsidR="0019160E" w:rsidRP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9160E" w:rsidRPr="0019160E" w:rsidRDefault="0019160E" w:rsidP="0019160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9160E">
              <w:rPr>
                <w:rFonts w:ascii="Arial" w:hAnsi="Arial" w:cs="Arial"/>
                <w:sz w:val="20"/>
                <w:szCs w:val="20"/>
                <w:lang w:val="es-MX"/>
              </w:rPr>
              <w:t>Resolver problemas de Ajedrez</w:t>
            </w:r>
          </w:p>
          <w:p w:rsidR="00753F99" w:rsidRPr="0019160E" w:rsidRDefault="0019160E" w:rsidP="0019160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9160E">
              <w:rPr>
                <w:rFonts w:ascii="Arial" w:hAnsi="Arial" w:cs="Arial"/>
                <w:sz w:val="20"/>
                <w:szCs w:val="20"/>
                <w:lang w:val="es-MX"/>
              </w:rPr>
              <w:t>Determinar las habilidades cognitivas y los valores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allí presente</w:t>
            </w:r>
          </w:p>
          <w:p w:rsidR="00753F99" w:rsidRPr="0019160E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Pr="0019160E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Pr="0019160E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Pr="0019160E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Pr="0019160E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Pr="0019160E" w:rsidRDefault="00753F99" w:rsidP="00322E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</w:p>
          <w:p w:rsidR="00753F99" w:rsidRPr="0019160E" w:rsidRDefault="00753F99" w:rsidP="00322ED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53F99" w:rsidRPr="0019160E" w:rsidRDefault="00753F99" w:rsidP="00322EDE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53F99" w:rsidRDefault="00753F99" w:rsidP="0019160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19160E" w:rsidRPr="0019160E" w:rsidRDefault="0019160E" w:rsidP="0019160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53F99" w:rsidRPr="0019160E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</w:p>
          <w:p w:rsidR="0019160E" w:rsidRPr="0019160E" w:rsidRDefault="0019160E" w:rsidP="0019160E">
            <w:pPr>
              <w:pStyle w:val="Defaul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19160E" w:rsidRDefault="0019160E" w:rsidP="0019160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9160E">
              <w:rPr>
                <w:rFonts w:ascii="Arial" w:hAnsi="Arial" w:cs="Arial"/>
                <w:sz w:val="20"/>
                <w:szCs w:val="20"/>
                <w:lang w:val="es-ES"/>
              </w:rPr>
              <w:t>Producción Práctica</w:t>
            </w:r>
          </w:p>
          <w:p w:rsidR="0019160E" w:rsidRPr="0019160E" w:rsidRDefault="0019160E" w:rsidP="0019160E">
            <w:pPr>
              <w:pStyle w:val="Defaul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19160E" w:rsidRDefault="0019160E" w:rsidP="0019160E">
            <w:pPr>
              <w:pStyle w:val="Defaul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19160E" w:rsidRDefault="0019160E" w:rsidP="0019160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9160E">
              <w:rPr>
                <w:rFonts w:ascii="Arial" w:hAnsi="Arial" w:cs="Arial"/>
                <w:sz w:val="20"/>
                <w:szCs w:val="20"/>
                <w:lang w:val="es-ES"/>
              </w:rPr>
              <w:t>Ejercicio práctico</w:t>
            </w:r>
          </w:p>
          <w:p w:rsidR="00753F99" w:rsidRPr="0019160E" w:rsidRDefault="0019160E" w:rsidP="0019160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9160E">
              <w:rPr>
                <w:rFonts w:ascii="Arial" w:hAnsi="Arial" w:cs="Arial"/>
                <w:sz w:val="20"/>
                <w:szCs w:val="20"/>
                <w:lang w:val="es-ES"/>
              </w:rPr>
              <w:t>(vía aula virtual)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24/06/2024</w:t>
            </w: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372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</w:p>
          <w:p w:rsidR="0019160E" w:rsidRPr="00FB4219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28/06/2024</w:t>
            </w: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08/07/2024</w:t>
            </w:r>
          </w:p>
          <w:p w:rsidR="0019160E" w:rsidRPr="00534372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4372">
              <w:rPr>
                <w:rFonts w:ascii="Arial" w:hAnsi="Arial" w:cs="Arial"/>
                <w:sz w:val="20"/>
                <w:szCs w:val="20"/>
                <w:lang w:val="es-ES"/>
              </w:rPr>
              <w:t xml:space="preserve">al </w:t>
            </w:r>
          </w:p>
          <w:p w:rsid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12/07/2024</w:t>
            </w: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19160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353E1B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353E1B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353E1B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353E1B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A50674" w:rsidRDefault="00753F99" w:rsidP="00753F9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  <w:p w:rsidR="00753F99" w:rsidRDefault="00753F99" w:rsidP="0019160E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19160E" w:rsidRDefault="00753F99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19160E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Default="0019160E" w:rsidP="0019160E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9160E" w:rsidRPr="0019160E" w:rsidRDefault="0019160E" w:rsidP="0019160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9160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19160E" w:rsidRDefault="00753F99" w:rsidP="0019160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53F99" w:rsidRPr="00F02A01" w:rsidRDefault="00753F99" w:rsidP="00322EDE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19160E" w:rsidRPr="0019160E" w:rsidRDefault="0019160E">
      <w:pPr>
        <w:rPr>
          <w:lang w:val="es-ES"/>
        </w:rPr>
      </w:pPr>
    </w:p>
    <w:sectPr w:rsidR="0019160E" w:rsidRPr="0019160E" w:rsidSect="00753F9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D4" w:rsidRDefault="009442D4" w:rsidP="00753F99">
      <w:pPr>
        <w:spacing w:after="0" w:line="240" w:lineRule="auto"/>
      </w:pPr>
      <w:r>
        <w:separator/>
      </w:r>
    </w:p>
  </w:endnote>
  <w:endnote w:type="continuationSeparator" w:id="1">
    <w:p w:rsidR="009442D4" w:rsidRDefault="009442D4" w:rsidP="007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D4" w:rsidRDefault="009442D4" w:rsidP="00753F99">
      <w:pPr>
        <w:spacing w:after="0" w:line="240" w:lineRule="auto"/>
      </w:pPr>
      <w:r>
        <w:separator/>
      </w:r>
    </w:p>
  </w:footnote>
  <w:footnote w:type="continuationSeparator" w:id="1">
    <w:p w:rsidR="009442D4" w:rsidRDefault="009442D4" w:rsidP="0075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99" w:rsidRPr="00CA507C" w:rsidRDefault="00753F99" w:rsidP="00753F99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>
      <w:rPr>
        <w:rFonts w:ascii="Arial" w:hAnsi="Arial" w:cs="Arial"/>
        <w:b/>
        <w:noProof/>
        <w:sz w:val="24"/>
        <w:szCs w:val="24"/>
        <w:lang w:val="es-ES" w:eastAsia="es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1529080</wp:posOffset>
          </wp:positionH>
          <wp:positionV relativeFrom="paragraph">
            <wp:posOffset>-30480</wp:posOffset>
          </wp:positionV>
          <wp:extent cx="741045" cy="657225"/>
          <wp:effectExtent l="19050" t="0" r="190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507C">
      <w:rPr>
        <w:rFonts w:ascii="Arial" w:hAnsi="Arial" w:cs="Arial"/>
        <w:b/>
        <w:sz w:val="24"/>
        <w:szCs w:val="24"/>
        <w:lang w:val="es-ES"/>
      </w:rPr>
      <w:t>Universidad Nacional Experimental Guayana</w:t>
    </w:r>
  </w:p>
  <w:p w:rsidR="00753F99" w:rsidRPr="00CA507C" w:rsidRDefault="00753F99" w:rsidP="00753F99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 w:rsidRPr="00CA507C">
      <w:rPr>
        <w:rFonts w:ascii="Arial" w:hAnsi="Arial" w:cs="Arial"/>
        <w:b/>
        <w:sz w:val="24"/>
        <w:szCs w:val="24"/>
        <w:lang w:val="es-ES"/>
      </w:rPr>
      <w:t>Vicerrectorado Académico</w:t>
    </w:r>
  </w:p>
  <w:p w:rsidR="00753F99" w:rsidRPr="00CA507C" w:rsidRDefault="00753F99" w:rsidP="00753F99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 w:rsidRPr="00CA507C">
      <w:rPr>
        <w:rFonts w:ascii="Arial" w:hAnsi="Arial" w:cs="Arial"/>
        <w:b/>
        <w:sz w:val="24"/>
        <w:szCs w:val="24"/>
        <w:lang w:val="es-ES"/>
      </w:rPr>
      <w:t xml:space="preserve">Coordinación de </w:t>
    </w:r>
    <w:r>
      <w:rPr>
        <w:rFonts w:ascii="Arial" w:hAnsi="Arial" w:cs="Arial"/>
        <w:b/>
        <w:sz w:val="24"/>
        <w:szCs w:val="24"/>
        <w:lang w:val="es-ES"/>
      </w:rPr>
      <w:t xml:space="preserve">educación y menciones </w:t>
    </w:r>
  </w:p>
  <w:p w:rsidR="00753F99" w:rsidRDefault="00753F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7E7F"/>
    <w:multiLevelType w:val="hybridMultilevel"/>
    <w:tmpl w:val="398E8D9A"/>
    <w:lvl w:ilvl="0" w:tplc="71D68DA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227DA"/>
    <w:multiLevelType w:val="hybridMultilevel"/>
    <w:tmpl w:val="3CD4DB6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71D68D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E06B6B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7032"/>
    <w:multiLevelType w:val="hybridMultilevel"/>
    <w:tmpl w:val="3CD4DB6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71D68D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E06B6B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D5EB1"/>
    <w:multiLevelType w:val="hybridMultilevel"/>
    <w:tmpl w:val="1944C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17BB1"/>
    <w:multiLevelType w:val="hybridMultilevel"/>
    <w:tmpl w:val="5008956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F99"/>
    <w:rsid w:val="0019160E"/>
    <w:rsid w:val="005F3FD6"/>
    <w:rsid w:val="00753F99"/>
    <w:rsid w:val="009442D4"/>
    <w:rsid w:val="00B04BFA"/>
    <w:rsid w:val="00BC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F99"/>
    <w:rPr>
      <w:rFonts w:eastAsiaTheme="minorEastAsia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3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53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53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3F99"/>
    <w:rPr>
      <w:lang w:val="es-VE"/>
    </w:rPr>
  </w:style>
  <w:style w:type="paragraph" w:styleId="Piedepgina">
    <w:name w:val="footer"/>
    <w:basedOn w:val="Normal"/>
    <w:link w:val="PiedepginaCar"/>
    <w:uiPriority w:val="99"/>
    <w:semiHidden/>
    <w:unhideWhenUsed/>
    <w:rsid w:val="00753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3F99"/>
    <w:rPr>
      <w:lang w:val="es-VE"/>
    </w:rPr>
  </w:style>
  <w:style w:type="character" w:customStyle="1" w:styleId="Ttulo2Car">
    <w:name w:val="Título 2 Car"/>
    <w:basedOn w:val="Fuentedeprrafopredeter"/>
    <w:link w:val="Ttulo2"/>
    <w:uiPriority w:val="9"/>
    <w:rsid w:val="00753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753F99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table" w:styleId="Tablaconcuadrcula">
    <w:name w:val="Table Grid"/>
    <w:basedOn w:val="Tablanormal"/>
    <w:uiPriority w:val="59"/>
    <w:rsid w:val="00753F99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53F9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53F99"/>
    <w:rPr>
      <w:i/>
      <w:iCs/>
    </w:rPr>
  </w:style>
  <w:style w:type="character" w:styleId="Textoennegrita">
    <w:name w:val="Strong"/>
    <w:basedOn w:val="Fuentedeprrafopredeter"/>
    <w:uiPriority w:val="22"/>
    <w:qFormat/>
    <w:rsid w:val="00753F99"/>
    <w:rPr>
      <w:b/>
      <w:bCs/>
    </w:rPr>
  </w:style>
  <w:style w:type="paragraph" w:customStyle="1" w:styleId="Default">
    <w:name w:val="Default"/>
    <w:rsid w:val="0019160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2024-04-21T13:51:00Z</dcterms:created>
  <dcterms:modified xsi:type="dcterms:W3CDTF">2024-04-21T14:13:00Z</dcterms:modified>
</cp:coreProperties>
</file>