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D1" w:rsidRPr="00C528F6" w:rsidRDefault="006C51D1" w:rsidP="001D5CA9">
      <w:pPr>
        <w:shd w:val="clear" w:color="auto" w:fill="auto"/>
        <w:jc w:val="left"/>
        <w:outlineLvl w:val="2"/>
        <w:rPr>
          <w:rFonts w:ascii="Arial" w:hAnsi="Arial" w:cs="Arial"/>
          <w:b/>
          <w:bCs/>
          <w:sz w:val="24"/>
          <w:szCs w:val="24"/>
        </w:rPr>
      </w:pPr>
      <w:r w:rsidRPr="00C528F6">
        <w:rPr>
          <w:rFonts w:ascii="Arial" w:hAnsi="Arial" w:cs="Arial"/>
          <w:b/>
          <w:bCs/>
          <w:sz w:val="24"/>
          <w:szCs w:val="24"/>
        </w:rPr>
        <w:t>Elaboración de Estado de Situación Financiera bajo VEN NIF</w:t>
      </w:r>
    </w:p>
    <w:p w:rsidR="00E14AD0" w:rsidRPr="00C528F6" w:rsidRDefault="00E14AD0" w:rsidP="001D5CA9">
      <w:pPr>
        <w:pStyle w:val="Sinespaciado"/>
        <w:shd w:val="clear" w:color="auto" w:fill="auto"/>
        <w:rPr>
          <w:sz w:val="24"/>
          <w:szCs w:val="24"/>
        </w:rPr>
      </w:pPr>
    </w:p>
    <w:p w:rsidR="006C51D1" w:rsidRPr="00C528F6" w:rsidRDefault="006C51D1" w:rsidP="001D5CA9">
      <w:pPr>
        <w:pStyle w:val="Sinespaciado"/>
        <w:shd w:val="clear" w:color="auto" w:fill="auto"/>
        <w:rPr>
          <w:sz w:val="24"/>
          <w:szCs w:val="24"/>
        </w:rPr>
      </w:pPr>
      <w:r w:rsidRPr="00C528F6">
        <w:rPr>
          <w:sz w:val="24"/>
          <w:szCs w:val="24"/>
        </w:rPr>
        <w:t xml:space="preserve">El 13 de enero del año 2014 se publicó en la gaceta oficial 40.332 que los estados financieros a ser presentados ante los registros mercantiles, deben ser presentados bajo formato VEN-NIF; </w:t>
      </w:r>
      <w:r w:rsidR="001D5CA9" w:rsidRPr="00C528F6">
        <w:rPr>
          <w:sz w:val="24"/>
          <w:szCs w:val="24"/>
        </w:rPr>
        <w:t xml:space="preserve">a continuación </w:t>
      </w:r>
      <w:r w:rsidRPr="00C528F6">
        <w:rPr>
          <w:sz w:val="24"/>
          <w:szCs w:val="24"/>
        </w:rPr>
        <w:t>una breve publicación donde mencionamos aspectos Básicos, relevantes y fundamentales para la presentación del Estado de Situación Financiera, conocido también como Balance General, es un estado financiero en el que se muestra los ACTIVOS, PASIVOS Y PATRIMONIO que una empresa tiene en una fecha específica, al final del periodo sobre el que se informa</w:t>
      </w:r>
    </w:p>
    <w:p w:rsidR="007F1AF9" w:rsidRPr="00C528F6" w:rsidRDefault="006C51D1" w:rsidP="001D5CA9">
      <w:pPr>
        <w:shd w:val="clear" w:color="auto" w:fill="auto"/>
        <w:rPr>
          <w:rStyle w:val="Ttulodellibro"/>
          <w:b w:val="0"/>
          <w:sz w:val="24"/>
          <w:szCs w:val="24"/>
        </w:rPr>
      </w:pPr>
      <w:r w:rsidRPr="00C528F6">
        <w:rPr>
          <w:sz w:val="24"/>
          <w:szCs w:val="24"/>
          <w:shd w:val="clear" w:color="auto" w:fill="3D85C6"/>
        </w:rPr>
        <w:br/>
      </w:r>
      <w:r w:rsidR="00D14873" w:rsidRPr="00C528F6">
        <w:rPr>
          <w:sz w:val="24"/>
          <w:szCs w:val="24"/>
        </w:rPr>
        <w:t>El </w:t>
      </w:r>
      <w:r w:rsidR="00D14873" w:rsidRPr="00C528F6">
        <w:rPr>
          <w:b/>
          <w:bCs/>
          <w:sz w:val="24"/>
          <w:szCs w:val="24"/>
        </w:rPr>
        <w:t xml:space="preserve">Estado de Situacion Financiera </w:t>
      </w:r>
      <w:r w:rsidR="00D14873" w:rsidRPr="00C528F6">
        <w:rPr>
          <w:bCs/>
          <w:sz w:val="24"/>
          <w:szCs w:val="24"/>
        </w:rPr>
        <w:t>e</w:t>
      </w:r>
      <w:r w:rsidRPr="00C528F6">
        <w:rPr>
          <w:sz w:val="24"/>
          <w:szCs w:val="24"/>
        </w:rPr>
        <w:t>stá conformado por cuentas </w:t>
      </w:r>
      <w:r w:rsidRPr="00C528F6">
        <w:rPr>
          <w:b/>
          <w:bCs/>
          <w:sz w:val="24"/>
          <w:szCs w:val="24"/>
        </w:rPr>
        <w:t>REALES</w:t>
      </w:r>
      <w:r w:rsidRPr="00C528F6">
        <w:rPr>
          <w:sz w:val="24"/>
          <w:szCs w:val="24"/>
        </w:rPr>
        <w:t> que controlan elementos que como ya hemos dicho componen el </w:t>
      </w:r>
      <w:r w:rsidRPr="00C528F6">
        <w:rPr>
          <w:b/>
          <w:bCs/>
          <w:sz w:val="24"/>
          <w:szCs w:val="24"/>
        </w:rPr>
        <w:t>ACTIVO</w:t>
      </w:r>
      <w:r w:rsidRPr="00C528F6">
        <w:rPr>
          <w:sz w:val="24"/>
          <w:szCs w:val="24"/>
        </w:rPr>
        <w:t> (Recursos controlados por la empresa), el </w:t>
      </w:r>
      <w:r w:rsidRPr="00C528F6">
        <w:rPr>
          <w:b/>
          <w:bCs/>
          <w:sz w:val="24"/>
          <w:szCs w:val="24"/>
        </w:rPr>
        <w:t>PASIVO</w:t>
      </w:r>
      <w:r w:rsidRPr="00C528F6">
        <w:rPr>
          <w:sz w:val="24"/>
          <w:szCs w:val="24"/>
        </w:rPr>
        <w:t> (Obligaciones con terceras personas) y el </w:t>
      </w:r>
      <w:r w:rsidRPr="00C528F6">
        <w:rPr>
          <w:b/>
          <w:bCs/>
          <w:sz w:val="24"/>
          <w:szCs w:val="24"/>
        </w:rPr>
        <w:t>PATRIMONIO</w:t>
      </w:r>
      <w:r w:rsidRPr="00C528F6">
        <w:rPr>
          <w:sz w:val="24"/>
          <w:szCs w:val="24"/>
        </w:rPr>
        <w:t> (Obligaciones con los dueños de la empresa.</w:t>
      </w:r>
      <w:r w:rsidRPr="00C528F6">
        <w:rPr>
          <w:sz w:val="24"/>
          <w:szCs w:val="24"/>
        </w:rPr>
        <w:br/>
      </w:r>
      <w:r w:rsidRPr="00C528F6">
        <w:rPr>
          <w:sz w:val="24"/>
          <w:szCs w:val="24"/>
        </w:rPr>
        <w:br/>
      </w:r>
      <w:r w:rsidR="0032189D" w:rsidRPr="00C528F6">
        <w:rPr>
          <w:sz w:val="24"/>
          <w:szCs w:val="24"/>
        </w:rPr>
        <w:t>El </w:t>
      </w:r>
      <w:r w:rsidR="0032189D" w:rsidRPr="00C528F6">
        <w:rPr>
          <w:b/>
          <w:bCs/>
          <w:sz w:val="24"/>
          <w:szCs w:val="24"/>
        </w:rPr>
        <w:t xml:space="preserve">Estado de Situacion Financiera </w:t>
      </w:r>
      <w:r w:rsidR="0032189D" w:rsidRPr="00C528F6">
        <w:rPr>
          <w:bCs/>
          <w:sz w:val="24"/>
          <w:szCs w:val="24"/>
        </w:rPr>
        <w:t>nos permite hacer el siguiente analisis:</w:t>
      </w:r>
    </w:p>
    <w:p w:rsidR="0032189D" w:rsidRPr="00C528F6" w:rsidRDefault="0032189D" w:rsidP="001D5CA9">
      <w:pPr>
        <w:shd w:val="clear" w:color="auto" w:fill="auto"/>
        <w:spacing w:line="303" w:lineRule="atLeast"/>
        <w:rPr>
          <w:rStyle w:val="Ttulodellibro"/>
          <w:sz w:val="24"/>
          <w:szCs w:val="24"/>
        </w:rPr>
      </w:pPr>
    </w:p>
    <w:p w:rsidR="00C528F6" w:rsidRPr="00C528F6" w:rsidRDefault="00C528F6" w:rsidP="00C528F6">
      <w:pPr>
        <w:pStyle w:val="Prrafodelista"/>
        <w:numPr>
          <w:ilvl w:val="0"/>
          <w:numId w:val="1"/>
        </w:numPr>
        <w:shd w:val="clear" w:color="auto" w:fill="auto"/>
        <w:spacing w:line="303" w:lineRule="atLeast"/>
        <w:rPr>
          <w:sz w:val="24"/>
          <w:szCs w:val="24"/>
        </w:rPr>
      </w:pPr>
      <w:r w:rsidRPr="00C528F6">
        <w:rPr>
          <w:sz w:val="24"/>
          <w:szCs w:val="24"/>
        </w:rPr>
        <w:t>Aplicación de los recursos</w:t>
      </w:r>
    </w:p>
    <w:p w:rsidR="006C51D1" w:rsidRPr="00C528F6" w:rsidRDefault="006C51D1" w:rsidP="001D5CA9">
      <w:pPr>
        <w:shd w:val="clear" w:color="auto" w:fill="auto"/>
        <w:spacing w:line="303" w:lineRule="atLeast"/>
        <w:rPr>
          <w:rFonts w:ascii="Arial" w:hAnsi="Arial" w:cs="Arial"/>
          <w:sz w:val="24"/>
          <w:szCs w:val="24"/>
        </w:rPr>
      </w:pPr>
      <w:r w:rsidRPr="00C528F6">
        <w:rPr>
          <w:sz w:val="24"/>
          <w:szCs w:val="24"/>
        </w:rPr>
        <w:t>La presentación del </w:t>
      </w:r>
      <w:r w:rsidRPr="00C528F6">
        <w:rPr>
          <w:b/>
          <w:bCs/>
          <w:sz w:val="24"/>
          <w:szCs w:val="24"/>
        </w:rPr>
        <w:t>ACTIVO</w:t>
      </w:r>
      <w:r w:rsidRPr="00C528F6">
        <w:rPr>
          <w:sz w:val="24"/>
          <w:szCs w:val="24"/>
        </w:rPr>
        <w:t> en</w:t>
      </w:r>
      <w:r w:rsidR="00C528F6" w:rsidRPr="00C528F6">
        <w:rPr>
          <w:sz w:val="24"/>
          <w:szCs w:val="24"/>
        </w:rPr>
        <w:t xml:space="preserve"> </w:t>
      </w:r>
      <w:r w:rsidRPr="00C528F6">
        <w:rPr>
          <w:sz w:val="24"/>
          <w:szCs w:val="24"/>
        </w:rPr>
        <w:t>el </w:t>
      </w:r>
      <w:r w:rsidRPr="00C528F6">
        <w:rPr>
          <w:b/>
          <w:bCs/>
          <w:sz w:val="24"/>
          <w:szCs w:val="24"/>
        </w:rPr>
        <w:t>ESF</w:t>
      </w:r>
      <w:r w:rsidRPr="00C528F6">
        <w:rPr>
          <w:sz w:val="24"/>
          <w:szCs w:val="24"/>
        </w:rPr>
        <w:t>, nos permitirá obtener información acerca del tipo de bienes o derechos en los que se encuentran invertidos los recursos que la empresa ha recibido.</w:t>
      </w:r>
    </w:p>
    <w:p w:rsidR="006C51D1" w:rsidRPr="00C528F6" w:rsidRDefault="006C51D1" w:rsidP="00C528F6">
      <w:pPr>
        <w:pStyle w:val="Prrafodelista"/>
        <w:numPr>
          <w:ilvl w:val="0"/>
          <w:numId w:val="1"/>
        </w:numPr>
        <w:shd w:val="clear" w:color="auto" w:fill="auto"/>
        <w:spacing w:line="303" w:lineRule="atLeast"/>
        <w:rPr>
          <w:rFonts w:ascii="Arial" w:hAnsi="Arial" w:cs="Arial"/>
          <w:sz w:val="24"/>
          <w:szCs w:val="24"/>
        </w:rPr>
      </w:pPr>
      <w:r w:rsidRPr="00C528F6">
        <w:rPr>
          <w:sz w:val="24"/>
          <w:szCs w:val="24"/>
        </w:rPr>
        <w:t>Origen de los recursos.</w:t>
      </w:r>
      <w:r w:rsidR="00C528F6" w:rsidRPr="00C528F6">
        <w:rPr>
          <w:sz w:val="24"/>
          <w:szCs w:val="24"/>
        </w:rPr>
        <w:t xml:space="preserve"> </w:t>
      </w:r>
    </w:p>
    <w:p w:rsidR="00E24D08" w:rsidRDefault="006C51D1" w:rsidP="001D5CA9">
      <w:pPr>
        <w:shd w:val="clear" w:color="auto" w:fill="auto"/>
        <w:rPr>
          <w:sz w:val="24"/>
          <w:szCs w:val="24"/>
        </w:rPr>
      </w:pPr>
      <w:r w:rsidRPr="00C528F6">
        <w:rPr>
          <w:sz w:val="24"/>
          <w:szCs w:val="24"/>
        </w:rPr>
        <w:t>Por su parte, la información que nos proporciona el </w:t>
      </w:r>
      <w:r w:rsidRPr="00C528F6">
        <w:rPr>
          <w:b/>
          <w:bCs/>
          <w:sz w:val="24"/>
          <w:szCs w:val="24"/>
        </w:rPr>
        <w:t>PASIVO</w:t>
      </w:r>
      <w:r w:rsidRPr="00C528F6">
        <w:rPr>
          <w:sz w:val="24"/>
          <w:szCs w:val="24"/>
        </w:rPr>
        <w:t> y el </w:t>
      </w:r>
      <w:r w:rsidRPr="00C528F6">
        <w:rPr>
          <w:b/>
          <w:bCs/>
          <w:sz w:val="24"/>
          <w:szCs w:val="24"/>
        </w:rPr>
        <w:t>PATRIMONIO</w:t>
      </w:r>
      <w:r w:rsidRPr="00C528F6">
        <w:rPr>
          <w:sz w:val="24"/>
          <w:szCs w:val="24"/>
        </w:rPr>
        <w:t>, indicara cuales han sido las fuentes de las que provienen los recursos de que dispone la empresa y que están representados en el </w:t>
      </w:r>
      <w:r w:rsidRPr="00C528F6">
        <w:rPr>
          <w:b/>
          <w:bCs/>
          <w:sz w:val="24"/>
          <w:szCs w:val="24"/>
        </w:rPr>
        <w:t>ACTIVO</w:t>
      </w:r>
      <w:r w:rsidRPr="00C528F6">
        <w:rPr>
          <w:sz w:val="24"/>
          <w:szCs w:val="24"/>
        </w:rPr>
        <w:t>.</w:t>
      </w:r>
    </w:p>
    <w:p w:rsidR="006C51D1" w:rsidRPr="00C528F6" w:rsidRDefault="006C51D1" w:rsidP="001D5CA9">
      <w:pPr>
        <w:shd w:val="clear" w:color="auto" w:fill="auto"/>
        <w:rPr>
          <w:sz w:val="24"/>
          <w:szCs w:val="24"/>
          <w:shd w:val="clear" w:color="auto" w:fill="3D85C6"/>
        </w:rPr>
      </w:pPr>
      <w:r w:rsidRPr="00C528F6">
        <w:rPr>
          <w:sz w:val="24"/>
          <w:szCs w:val="24"/>
        </w:rPr>
        <w:br/>
        <w:t>Del análisis anterior se desprende que, en el </w:t>
      </w:r>
      <w:r w:rsidRPr="00C528F6">
        <w:rPr>
          <w:b/>
          <w:bCs/>
          <w:sz w:val="24"/>
          <w:szCs w:val="24"/>
        </w:rPr>
        <w:t>ESF</w:t>
      </w:r>
      <w:r w:rsidRPr="00C528F6">
        <w:rPr>
          <w:sz w:val="24"/>
          <w:szCs w:val="24"/>
        </w:rPr>
        <w:t>, las cuentas deben ser clasificadas en grupos, de acuerdo con la naturaleza de los valores que cada una de ellas controla. Esta clasificación es indispensable para poder alcanzar el último y más importante objetivo de la contabilidad: analizar e interpretar su contenido, para la toma de decisiones.</w:t>
      </w:r>
    </w:p>
    <w:p w:rsidR="0032189D" w:rsidRPr="00C528F6" w:rsidRDefault="0032189D" w:rsidP="001D5CA9">
      <w:pPr>
        <w:shd w:val="clear" w:color="auto" w:fill="auto"/>
        <w:spacing w:line="380" w:lineRule="atLeast"/>
        <w:rPr>
          <w:b/>
          <w:bCs/>
          <w:sz w:val="24"/>
          <w:szCs w:val="24"/>
        </w:rPr>
      </w:pPr>
    </w:p>
    <w:p w:rsidR="006C51D1" w:rsidRPr="00C528F6" w:rsidRDefault="006C51D1" w:rsidP="001D5CA9">
      <w:pPr>
        <w:shd w:val="clear" w:color="auto" w:fill="auto"/>
        <w:spacing w:line="380" w:lineRule="atLeast"/>
        <w:rPr>
          <w:sz w:val="24"/>
          <w:szCs w:val="24"/>
        </w:rPr>
      </w:pPr>
      <w:r w:rsidRPr="00C528F6">
        <w:rPr>
          <w:b/>
          <w:bCs/>
          <w:sz w:val="24"/>
          <w:szCs w:val="24"/>
        </w:rPr>
        <w:t>Partes de que se compone el Estado de Situación Financiera.</w:t>
      </w:r>
    </w:p>
    <w:p w:rsidR="006C51D1" w:rsidRPr="00C528F6" w:rsidRDefault="006C51D1" w:rsidP="001D5CA9">
      <w:pPr>
        <w:shd w:val="clear" w:color="auto" w:fill="auto"/>
        <w:jc w:val="left"/>
        <w:rPr>
          <w:rStyle w:val="Ttulodellibro"/>
          <w:sz w:val="24"/>
          <w:szCs w:val="24"/>
        </w:rPr>
      </w:pPr>
      <w:r w:rsidRPr="00C528F6">
        <w:rPr>
          <w:rStyle w:val="Ttulodellibro"/>
          <w:b w:val="0"/>
          <w:sz w:val="24"/>
          <w:szCs w:val="24"/>
        </w:rPr>
        <w:t>Está conformado por tres secciones</w:t>
      </w:r>
    </w:p>
    <w:p w:rsidR="006C51D1" w:rsidRPr="00C528F6" w:rsidRDefault="006C51D1" w:rsidP="001D5CA9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 w:rsidRPr="00C528F6">
        <w:rPr>
          <w:sz w:val="24"/>
          <w:szCs w:val="24"/>
        </w:rPr>
        <w:t>1.     Información general o encabezamiento.</w:t>
      </w:r>
    </w:p>
    <w:p w:rsidR="006C51D1" w:rsidRPr="00C528F6" w:rsidRDefault="006C51D1" w:rsidP="001D5CA9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 w:rsidRPr="00C528F6">
        <w:rPr>
          <w:sz w:val="24"/>
          <w:szCs w:val="24"/>
        </w:rPr>
        <w:t>2.     Información financiera.</w:t>
      </w:r>
    </w:p>
    <w:p w:rsidR="006C51D1" w:rsidRPr="00C528F6" w:rsidRDefault="006C51D1" w:rsidP="001D5CA9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 w:rsidRPr="00C528F6">
        <w:rPr>
          <w:sz w:val="24"/>
          <w:szCs w:val="24"/>
        </w:rPr>
        <w:t>3.     Notas aclaratorias.</w:t>
      </w:r>
    </w:p>
    <w:p w:rsidR="006C51D1" w:rsidRPr="00C528F6" w:rsidRDefault="006C51D1" w:rsidP="001D5CA9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 w:rsidRPr="00C528F6">
        <w:rPr>
          <w:b/>
          <w:bCs/>
          <w:sz w:val="24"/>
          <w:szCs w:val="24"/>
        </w:rPr>
        <w:t>Información general o encabezamiento.</w:t>
      </w:r>
    </w:p>
    <w:p w:rsidR="006C51D1" w:rsidRPr="00C528F6" w:rsidRDefault="00E24D08" w:rsidP="00E24D08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51D1" w:rsidRPr="00C528F6">
        <w:rPr>
          <w:sz w:val="24"/>
          <w:szCs w:val="24"/>
        </w:rPr>
        <w:t>En la NIC 1 párrafos 49al 53, se establece el tipo de infor</w:t>
      </w:r>
      <w:r>
        <w:rPr>
          <w:sz w:val="24"/>
          <w:szCs w:val="24"/>
        </w:rPr>
        <w:t>mación que debe ser mostrada en e</w:t>
      </w:r>
      <w:r w:rsidR="006C51D1" w:rsidRPr="00C528F6">
        <w:rPr>
          <w:sz w:val="24"/>
          <w:szCs w:val="24"/>
        </w:rPr>
        <w:t>1 encabezamiento del estado de situación financiera. En términos generales, tal información es la que sigue:</w:t>
      </w:r>
    </w:p>
    <w:p w:rsidR="006C51D1" w:rsidRPr="00C528F6" w:rsidRDefault="006C51D1" w:rsidP="001D5CA9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 w:rsidRPr="00C528F6">
        <w:rPr>
          <w:rFonts w:ascii="Symbol" w:hAnsi="Symbol"/>
          <w:sz w:val="24"/>
          <w:szCs w:val="24"/>
        </w:rPr>
        <w:t></w:t>
      </w:r>
      <w:r w:rsidRPr="00C528F6">
        <w:rPr>
          <w:sz w:val="24"/>
          <w:szCs w:val="24"/>
        </w:rPr>
        <w:t>        Identificación de la empresa.</w:t>
      </w:r>
    </w:p>
    <w:p w:rsidR="006C51D1" w:rsidRPr="00C528F6" w:rsidRDefault="006C51D1" w:rsidP="001D5CA9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 w:rsidRPr="00C528F6">
        <w:rPr>
          <w:sz w:val="24"/>
          <w:szCs w:val="24"/>
        </w:rPr>
        <w:t xml:space="preserve">En el encabezamiento del ESF, debe aparecer el nombre u otro tipo de identificación de la entidad que presenta la información, así como cambio en tal información ocurrido desde </w:t>
      </w:r>
      <w:r w:rsidRPr="00C528F6">
        <w:rPr>
          <w:sz w:val="24"/>
          <w:szCs w:val="24"/>
        </w:rPr>
        <w:lastRenderedPageBreak/>
        <w:t>la culminación del ejercicio contable precedente (NIC 1, párrafo 51 a). Por lo general, se menciona la razón social de la empresa.</w:t>
      </w:r>
    </w:p>
    <w:p w:rsidR="006C51D1" w:rsidRPr="00C528F6" w:rsidRDefault="006C51D1" w:rsidP="001D5CA9">
      <w:pPr>
        <w:shd w:val="clear" w:color="auto" w:fill="auto"/>
        <w:spacing w:line="380" w:lineRule="atLeast"/>
        <w:jc w:val="center"/>
        <w:rPr>
          <w:sz w:val="24"/>
          <w:szCs w:val="24"/>
        </w:rPr>
      </w:pPr>
      <w:r w:rsidRPr="00C528F6">
        <w:rPr>
          <w:b/>
          <w:bCs/>
          <w:sz w:val="24"/>
          <w:szCs w:val="24"/>
        </w:rPr>
        <w:t>EMPRESA “EJEMPLO” C.A.</w:t>
      </w:r>
    </w:p>
    <w:p w:rsidR="006C51D1" w:rsidRPr="00C528F6" w:rsidRDefault="006C51D1" w:rsidP="001D5CA9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 w:rsidRPr="00C528F6">
        <w:rPr>
          <w:rFonts w:ascii="Symbol" w:hAnsi="Symbol"/>
          <w:sz w:val="24"/>
          <w:szCs w:val="24"/>
        </w:rPr>
        <w:t></w:t>
      </w:r>
      <w:r w:rsidRPr="00C528F6">
        <w:rPr>
          <w:sz w:val="24"/>
          <w:szCs w:val="24"/>
        </w:rPr>
        <w:t>        Identificación del estado financiero.</w:t>
      </w:r>
    </w:p>
    <w:p w:rsidR="006C51D1" w:rsidRPr="00C528F6" w:rsidRDefault="006C51D1" w:rsidP="001D5CA9">
      <w:pPr>
        <w:shd w:val="clear" w:color="auto" w:fill="auto"/>
        <w:spacing w:line="380" w:lineRule="atLeast"/>
        <w:rPr>
          <w:sz w:val="24"/>
          <w:szCs w:val="24"/>
        </w:rPr>
      </w:pPr>
      <w:r w:rsidRPr="00C528F6">
        <w:rPr>
          <w:sz w:val="24"/>
          <w:szCs w:val="24"/>
        </w:rPr>
        <w:t>Al respecto la NIC1, Párrafo 49 señala que… </w:t>
      </w:r>
      <w:r w:rsidRPr="00C528F6">
        <w:rPr>
          <w:i/>
          <w:iCs/>
          <w:sz w:val="24"/>
          <w:szCs w:val="24"/>
        </w:rPr>
        <w:t>“Una entidad identificara claramente los estados financieros </w:t>
      </w:r>
      <w:r w:rsidRPr="00C528F6">
        <w:rPr>
          <w:sz w:val="24"/>
          <w:szCs w:val="24"/>
        </w:rPr>
        <w:t>(en este caso, el Estado de Situación Financiera)</w:t>
      </w:r>
      <w:r w:rsidRPr="00C528F6">
        <w:rPr>
          <w:i/>
          <w:iCs/>
          <w:sz w:val="24"/>
          <w:szCs w:val="24"/>
        </w:rPr>
        <w:t> y los distinguirá de cualquier otra información publicada en el mismo documento.</w:t>
      </w:r>
    </w:p>
    <w:p w:rsidR="006C51D1" w:rsidRPr="00C528F6" w:rsidRDefault="006C51D1" w:rsidP="001D5CA9">
      <w:pPr>
        <w:shd w:val="clear" w:color="auto" w:fill="auto"/>
        <w:jc w:val="center"/>
        <w:rPr>
          <w:sz w:val="24"/>
          <w:szCs w:val="24"/>
        </w:rPr>
      </w:pPr>
      <w:r w:rsidRPr="00C528F6">
        <w:rPr>
          <w:b/>
          <w:bCs/>
          <w:sz w:val="24"/>
          <w:szCs w:val="24"/>
        </w:rPr>
        <w:t>ESTADO DE SITUACIÓN FINANCIERA.</w:t>
      </w:r>
      <w:r w:rsidRPr="00C528F6">
        <w:rPr>
          <w:sz w:val="24"/>
          <w:szCs w:val="24"/>
        </w:rPr>
        <w:t> </w:t>
      </w:r>
    </w:p>
    <w:p w:rsidR="006C51D1" w:rsidRPr="00C528F6" w:rsidRDefault="006C51D1" w:rsidP="001D5CA9">
      <w:pPr>
        <w:shd w:val="clear" w:color="auto" w:fill="auto"/>
        <w:spacing w:line="380" w:lineRule="atLeast"/>
        <w:rPr>
          <w:sz w:val="24"/>
          <w:szCs w:val="24"/>
        </w:rPr>
      </w:pPr>
      <w:r w:rsidRPr="00C528F6">
        <w:rPr>
          <w:sz w:val="24"/>
          <w:szCs w:val="24"/>
        </w:rPr>
        <w:t>De acuerdo con la NIC 1, párrafo 51 b, cuando el estado financiero se refiera a la información de un grupo de empresas con interesas patrimoniales comunes, tal situaci</w:t>
      </w:r>
      <w:r w:rsidR="00D8782F">
        <w:rPr>
          <w:sz w:val="24"/>
          <w:szCs w:val="24"/>
        </w:rPr>
        <w:t>ón debe ser revelada como sigue:</w:t>
      </w:r>
    </w:p>
    <w:p w:rsidR="006C51D1" w:rsidRPr="00C528F6" w:rsidRDefault="006C51D1" w:rsidP="001D5CA9">
      <w:pPr>
        <w:shd w:val="clear" w:color="auto" w:fill="auto"/>
        <w:spacing w:line="380" w:lineRule="atLeast"/>
        <w:ind w:firstLine="708"/>
        <w:jc w:val="center"/>
        <w:rPr>
          <w:sz w:val="24"/>
          <w:szCs w:val="24"/>
        </w:rPr>
      </w:pPr>
      <w:r w:rsidRPr="00C528F6">
        <w:rPr>
          <w:b/>
          <w:bCs/>
          <w:sz w:val="24"/>
          <w:szCs w:val="24"/>
        </w:rPr>
        <w:t>EMPRESA “EJEMPLO” C.A Y SUS FILIALES.</w:t>
      </w:r>
    </w:p>
    <w:p w:rsidR="006C51D1" w:rsidRDefault="00D8782F" w:rsidP="00D8782F">
      <w:pPr>
        <w:shd w:val="clear" w:color="auto" w:fill="auto"/>
        <w:spacing w:line="380" w:lineRule="atLeast"/>
        <w:ind w:hanging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6C51D1" w:rsidRPr="00C528F6">
        <w:rPr>
          <w:b/>
          <w:bCs/>
          <w:sz w:val="24"/>
          <w:szCs w:val="24"/>
        </w:rPr>
        <w:t>ESTADO DE SITUACION FINANCIERA CONSOLIDADO</w:t>
      </w:r>
    </w:p>
    <w:p w:rsidR="006178AE" w:rsidRPr="00C528F6" w:rsidRDefault="006178AE" w:rsidP="001D5CA9">
      <w:pPr>
        <w:shd w:val="clear" w:color="auto" w:fill="auto"/>
        <w:spacing w:line="380" w:lineRule="atLeast"/>
        <w:ind w:hanging="360"/>
        <w:rPr>
          <w:sz w:val="24"/>
          <w:szCs w:val="24"/>
        </w:rPr>
      </w:pPr>
    </w:p>
    <w:p w:rsidR="006C51D1" w:rsidRPr="00D8782F" w:rsidRDefault="006C51D1" w:rsidP="00D8782F">
      <w:pPr>
        <w:pStyle w:val="Prrafodelista"/>
        <w:numPr>
          <w:ilvl w:val="0"/>
          <w:numId w:val="1"/>
        </w:numPr>
        <w:shd w:val="clear" w:color="auto" w:fill="auto"/>
        <w:spacing w:line="380" w:lineRule="atLeast"/>
        <w:rPr>
          <w:sz w:val="24"/>
          <w:szCs w:val="24"/>
        </w:rPr>
      </w:pPr>
      <w:r w:rsidRPr="00D8782F">
        <w:rPr>
          <w:sz w:val="24"/>
          <w:szCs w:val="24"/>
        </w:rPr>
        <w:t>Fecha del Estado de Situación Financiera</w:t>
      </w:r>
    </w:p>
    <w:p w:rsidR="006C51D1" w:rsidRDefault="006178AE" w:rsidP="006178AE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6C51D1" w:rsidRPr="006178AE">
        <w:rPr>
          <w:sz w:val="24"/>
          <w:szCs w:val="24"/>
        </w:rPr>
        <w:t>De la misma forma, como lo señala la NIC1, Párrafo  c, debe mostrarse la fecha a la que serefiere la información, generalmente es final del ejercicio económico de la empresa aunque no necesariamente siempre debe ser así.</w:t>
      </w:r>
      <w:r>
        <w:rPr>
          <w:sz w:val="24"/>
          <w:szCs w:val="24"/>
        </w:rPr>
        <w:t xml:space="preserve"> Ejemplo</w:t>
      </w:r>
    </w:p>
    <w:p w:rsidR="00D8782F" w:rsidRDefault="006178AE" w:rsidP="00D8782F">
      <w:pPr>
        <w:shd w:val="clear" w:color="auto" w:fill="auto"/>
        <w:spacing w:line="380" w:lineRule="atLeast"/>
        <w:ind w:hanging="360"/>
        <w:jc w:val="center"/>
        <w:rPr>
          <w:sz w:val="24"/>
          <w:szCs w:val="24"/>
        </w:rPr>
      </w:pPr>
      <w:r>
        <w:rPr>
          <w:sz w:val="24"/>
          <w:szCs w:val="24"/>
        </w:rPr>
        <w:t>31DICIEMBRE DE</w:t>
      </w:r>
      <w:r w:rsidR="00D8782F">
        <w:rPr>
          <w:sz w:val="24"/>
          <w:szCs w:val="24"/>
        </w:rPr>
        <w:t xml:space="preserve"> </w:t>
      </w:r>
      <w:r>
        <w:rPr>
          <w:sz w:val="24"/>
          <w:szCs w:val="24"/>
        </w:rPr>
        <w:t>20XX</w:t>
      </w:r>
    </w:p>
    <w:p w:rsidR="00D8782F" w:rsidRPr="00D8782F" w:rsidRDefault="00D8782F" w:rsidP="00D8782F">
      <w:pPr>
        <w:pStyle w:val="Prrafodelista"/>
        <w:numPr>
          <w:ilvl w:val="0"/>
          <w:numId w:val="1"/>
        </w:numPr>
        <w:shd w:val="clear" w:color="auto" w:fill="auto"/>
        <w:spacing w:line="380" w:lineRule="atLeast"/>
        <w:jc w:val="left"/>
        <w:rPr>
          <w:sz w:val="24"/>
          <w:szCs w:val="24"/>
        </w:rPr>
      </w:pPr>
      <w:r w:rsidRPr="00D8782F">
        <w:rPr>
          <w:sz w:val="24"/>
          <w:szCs w:val="24"/>
        </w:rPr>
        <w:t>Moneda de presentación</w:t>
      </w:r>
    </w:p>
    <w:p w:rsidR="00D8782F" w:rsidRDefault="00D8782F" w:rsidP="00D8782F">
      <w:pPr>
        <w:shd w:val="clear" w:color="auto" w:fill="auto"/>
        <w:spacing w:line="380" w:lineRule="atLeast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    Se debe expresar en qué moneda se hará la presentación de dicho estado financiero, paraefectos de Venezuela se hace en Bolívares que es la moneda de curso legal.</w:t>
      </w:r>
    </w:p>
    <w:p w:rsidR="00D8782F" w:rsidRDefault="00D8782F" w:rsidP="00D8782F">
      <w:pPr>
        <w:shd w:val="clear" w:color="auto" w:fill="auto"/>
        <w:spacing w:line="380" w:lineRule="atLeast"/>
        <w:ind w:hanging="360"/>
        <w:rPr>
          <w:sz w:val="24"/>
          <w:szCs w:val="24"/>
          <w:shd w:val="clear" w:color="auto" w:fill="3D85C6"/>
        </w:rPr>
      </w:pPr>
    </w:p>
    <w:p w:rsidR="001B69F9" w:rsidRDefault="006C51D1" w:rsidP="001D5CA9">
      <w:pPr>
        <w:shd w:val="clear" w:color="auto" w:fill="auto"/>
        <w:spacing w:line="380" w:lineRule="atLeast"/>
        <w:rPr>
          <w:sz w:val="24"/>
          <w:szCs w:val="24"/>
        </w:rPr>
      </w:pPr>
      <w:r w:rsidRPr="002E3CA8">
        <w:rPr>
          <w:sz w:val="24"/>
          <w:szCs w:val="24"/>
        </w:rPr>
        <w:t>Pero de igual manera por razones de internacionalización</w:t>
      </w:r>
      <w:r w:rsidRPr="00C528F6">
        <w:rPr>
          <w:sz w:val="24"/>
          <w:szCs w:val="24"/>
        </w:rPr>
        <w:t xml:space="preserve"> las compañías también  pueden expresar los estados financieros en moneda extranjera bajo los parámetros de las NIC.</w:t>
      </w:r>
    </w:p>
    <w:p w:rsidR="001B69F9" w:rsidRDefault="001B69F9" w:rsidP="001D5CA9">
      <w:pPr>
        <w:shd w:val="clear" w:color="auto" w:fill="auto"/>
        <w:spacing w:line="380" w:lineRule="atLeast"/>
        <w:rPr>
          <w:sz w:val="24"/>
          <w:szCs w:val="24"/>
        </w:rPr>
      </w:pPr>
    </w:p>
    <w:p w:rsidR="006C51D1" w:rsidRPr="00C528F6" w:rsidRDefault="006C51D1" w:rsidP="001D5CA9">
      <w:pPr>
        <w:shd w:val="clear" w:color="auto" w:fill="auto"/>
        <w:spacing w:line="380" w:lineRule="atLeast"/>
        <w:rPr>
          <w:sz w:val="24"/>
          <w:szCs w:val="24"/>
        </w:rPr>
      </w:pPr>
      <w:r w:rsidRPr="00C528F6">
        <w:rPr>
          <w:sz w:val="24"/>
          <w:szCs w:val="24"/>
        </w:rPr>
        <w:t> </w:t>
      </w:r>
      <w:r w:rsidRPr="00C528F6">
        <w:rPr>
          <w:b/>
          <w:bCs/>
          <w:sz w:val="24"/>
          <w:szCs w:val="24"/>
        </w:rPr>
        <w:t>Información financiera</w:t>
      </w:r>
      <w:r w:rsidRPr="00C528F6">
        <w:rPr>
          <w:sz w:val="24"/>
          <w:szCs w:val="24"/>
        </w:rPr>
        <w:t>.</w:t>
      </w:r>
    </w:p>
    <w:p w:rsidR="006C51D1" w:rsidRPr="00C528F6" w:rsidRDefault="006C51D1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sz w:val="24"/>
          <w:szCs w:val="24"/>
        </w:rPr>
        <w:t xml:space="preserve">En esta </w:t>
      </w:r>
      <w:r w:rsidRPr="00C528F6">
        <w:rPr>
          <w:sz w:val="24"/>
          <w:szCs w:val="24"/>
          <w:shd w:val="clear" w:color="auto" w:fill="FFFFFF" w:themeFill="background1"/>
        </w:rPr>
        <w:t>sección se muestra la información relacionada  con los activos, pasivos y patrimonio que la empresa tiene para la fecha indicada, debidamente</w:t>
      </w:r>
      <w:r w:rsidRPr="00C528F6">
        <w:rPr>
          <w:sz w:val="24"/>
          <w:szCs w:val="24"/>
        </w:rPr>
        <w:t xml:space="preserve"> valorados de acuerdo con la VEN-NIF GE, en el caso de grandes entidades, y las VEN NIF PYME, si se trata de pequeñas y medianas entidades.</w:t>
      </w:r>
    </w:p>
    <w:p w:rsidR="006C51D1" w:rsidRPr="00C528F6" w:rsidRDefault="006C51D1" w:rsidP="001D5CA9">
      <w:pPr>
        <w:shd w:val="clear" w:color="auto" w:fill="auto"/>
        <w:spacing w:line="380" w:lineRule="atLeast"/>
        <w:rPr>
          <w:sz w:val="24"/>
          <w:szCs w:val="24"/>
        </w:rPr>
      </w:pPr>
      <w:r w:rsidRPr="00C528F6">
        <w:rPr>
          <w:sz w:val="24"/>
          <w:szCs w:val="24"/>
        </w:rPr>
        <w:t>Por supuesto, es necesario cumplir con la norma de comparabilidad contenida en la NIC 1, párrafo 38, donde dice:</w:t>
      </w:r>
    </w:p>
    <w:p w:rsidR="006C51D1" w:rsidRPr="000D0C60" w:rsidRDefault="006C51D1" w:rsidP="000D0C60">
      <w:pPr>
        <w:shd w:val="clear" w:color="auto" w:fill="auto"/>
        <w:rPr>
          <w:i/>
          <w:iCs/>
          <w:sz w:val="24"/>
          <w:szCs w:val="24"/>
        </w:rPr>
      </w:pPr>
      <w:r w:rsidRPr="0086381E">
        <w:rPr>
          <w:i/>
          <w:iCs/>
          <w:sz w:val="24"/>
          <w:szCs w:val="24"/>
        </w:rPr>
        <w:t>“A menos que las NIIF permitan o requieran otra cosa, una entidad revelara información comparativa respecto al periodo anterior para todos los importes incluidos en los estados financieros del periodo corriente. Una entidad incluirá información</w:t>
      </w:r>
      <w:r w:rsidR="000D0C60">
        <w:rPr>
          <w:i/>
          <w:iCs/>
          <w:sz w:val="24"/>
          <w:szCs w:val="24"/>
        </w:rPr>
        <w:t xml:space="preserve"> </w:t>
      </w:r>
      <w:r w:rsidRPr="000D0C60">
        <w:rPr>
          <w:i/>
          <w:iCs/>
          <w:sz w:val="24"/>
          <w:szCs w:val="24"/>
        </w:rPr>
        <w:lastRenderedPageBreak/>
        <w:t xml:space="preserve">comparativa para la información descriptiva y narrativa, cuando esto sea relevante para la  </w:t>
      </w:r>
      <w:r w:rsidR="006072A2" w:rsidRPr="000D0C60">
        <w:rPr>
          <w:i/>
          <w:iCs/>
          <w:sz w:val="24"/>
          <w:szCs w:val="24"/>
        </w:rPr>
        <w:t>comprensión de los estados financieros del periodo corriente.”</w:t>
      </w:r>
    </w:p>
    <w:p w:rsidR="000D0C60" w:rsidRPr="000D0C60" w:rsidRDefault="000D0C60" w:rsidP="000D0C60">
      <w:pPr>
        <w:shd w:val="clear" w:color="auto" w:fill="auto"/>
        <w:spacing w:line="380" w:lineRule="atLeast"/>
        <w:rPr>
          <w:i/>
          <w:iCs/>
          <w:sz w:val="24"/>
          <w:szCs w:val="24"/>
        </w:rPr>
      </w:pPr>
    </w:p>
    <w:p w:rsidR="000D0C60" w:rsidRPr="000D0C60" w:rsidRDefault="000D0C60" w:rsidP="001D5CA9">
      <w:pPr>
        <w:shd w:val="clear" w:color="auto" w:fill="auto"/>
        <w:rPr>
          <w:i/>
          <w:iCs/>
          <w:sz w:val="24"/>
          <w:szCs w:val="24"/>
          <w:shd w:val="clear" w:color="auto" w:fill="3D85C6"/>
        </w:rPr>
      </w:pPr>
    </w:p>
    <w:p w:rsidR="006072A2" w:rsidRPr="0086381E" w:rsidRDefault="006072A2" w:rsidP="001D5CA9">
      <w:pPr>
        <w:shd w:val="clear" w:color="auto" w:fill="auto"/>
        <w:rPr>
          <w:sz w:val="24"/>
          <w:szCs w:val="24"/>
          <w:shd w:val="clear" w:color="auto" w:fill="3D85C6"/>
        </w:rPr>
      </w:pPr>
      <w:r w:rsidRPr="000D0C60">
        <w:rPr>
          <w:sz w:val="24"/>
          <w:szCs w:val="24"/>
        </w:rPr>
        <w:t>Ello quiere decir que, la información financiera, debe mostrar tanto las cifras del ejercicio corriente como las del ejercicio anterior, pudiendo así realizarse el análisis comparativo entre los dos ejercicios.</w:t>
      </w:r>
      <w:r w:rsidRPr="0086381E">
        <w:rPr>
          <w:sz w:val="24"/>
          <w:szCs w:val="24"/>
        </w:rPr>
        <w:br/>
      </w:r>
      <w:r w:rsidRPr="000D0C60">
        <w:rPr>
          <w:sz w:val="24"/>
          <w:szCs w:val="24"/>
        </w:rPr>
        <w:t>Ejempl</w:t>
      </w:r>
      <w:r w:rsidR="000D0C60">
        <w:rPr>
          <w:sz w:val="24"/>
          <w:szCs w:val="24"/>
        </w:rPr>
        <w:t xml:space="preserve">o:  </w:t>
      </w:r>
    </w:p>
    <w:p w:rsidR="006072A2" w:rsidRPr="0086381E" w:rsidRDefault="006072A2" w:rsidP="001D5CA9">
      <w:pPr>
        <w:shd w:val="clear" w:color="auto" w:fill="auto"/>
        <w:rPr>
          <w:sz w:val="24"/>
          <w:szCs w:val="24"/>
          <w:shd w:val="clear" w:color="auto" w:fill="3D85C6"/>
        </w:rPr>
      </w:pPr>
    </w:p>
    <w:p w:rsidR="006072A2" w:rsidRPr="00C528F6" w:rsidRDefault="006072A2" w:rsidP="001D5CA9">
      <w:pPr>
        <w:shd w:val="clear" w:color="auto" w:fill="auto"/>
        <w:rPr>
          <w:sz w:val="24"/>
          <w:szCs w:val="24"/>
          <w:shd w:val="clear" w:color="auto" w:fill="3D85C6"/>
        </w:rPr>
      </w:pPr>
    </w:p>
    <w:p w:rsidR="006072A2" w:rsidRPr="00C528F6" w:rsidRDefault="006072A2" w:rsidP="001D5CA9">
      <w:pPr>
        <w:shd w:val="clear" w:color="auto" w:fill="auto"/>
        <w:rPr>
          <w:sz w:val="24"/>
          <w:szCs w:val="24"/>
        </w:rPr>
      </w:pPr>
      <w:r w:rsidRPr="00C528F6">
        <w:rPr>
          <w:noProof/>
          <w:sz w:val="24"/>
          <w:szCs w:val="24"/>
        </w:rPr>
        <w:drawing>
          <wp:inline distT="0" distB="0" distL="0" distR="0">
            <wp:extent cx="5400040" cy="5853147"/>
            <wp:effectExtent l="19050" t="0" r="0" b="0"/>
            <wp:docPr id="1" name="Imagen 1" descr="http://4.bp.blogspot.com/-dWX3ObLxSHE/Ve3Z5z6Fl0I/AAAAAAAAAxA/1qJ1j7mJRSA/s1600/Estado%2Bde%2BSituaci%25C3%25B3n%2BFinanc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dWX3ObLxSHE/Ve3Z5z6Fl0I/AAAAAAAAAxA/1qJ1j7mJRSA/s1600/Estado%2Bde%2BSituaci%25C3%25B3n%2BFinancie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5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A2" w:rsidRPr="00C528F6" w:rsidRDefault="006072A2" w:rsidP="001D5CA9">
      <w:pPr>
        <w:shd w:val="clear" w:color="auto" w:fill="auto"/>
        <w:rPr>
          <w:sz w:val="24"/>
          <w:szCs w:val="24"/>
        </w:rPr>
      </w:pP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sz w:val="24"/>
          <w:szCs w:val="24"/>
        </w:rPr>
        <w:t xml:space="preserve">Sin embargo, de acuerdo con lo establecido en el párrafo 10.12 de la VEN NIF PYME, cuando en una empresa, como consecuencia de cambios en las políticas contables, errores o cualquier otra circunstancia, se haya tenido que realizar cambios retroactivos en los estados financieros de años anteriores, además de los estados </w:t>
      </w:r>
      <w:r w:rsidRPr="00C528F6">
        <w:rPr>
          <w:sz w:val="24"/>
          <w:szCs w:val="24"/>
        </w:rPr>
        <w:lastRenderedPageBreak/>
        <w:t>financieros a la fecha de cierre del periodo actual y del periodo anterior, también deberá ser presentado, como mínimo, el Estado de Situación Financiera correspondiente a comienzo del periodo precedente.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  <w:shd w:val="clear" w:color="auto" w:fill="3D85C6"/>
        </w:rPr>
      </w:pPr>
      <w:r w:rsidRPr="00C528F6">
        <w:rPr>
          <w:b/>
          <w:bCs/>
          <w:sz w:val="24"/>
          <w:szCs w:val="24"/>
        </w:rPr>
        <w:t>  Notas aclaratorias al ESF.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sz w:val="24"/>
          <w:szCs w:val="24"/>
        </w:rPr>
        <w:t>Adicionalmente, el párrafo 4.11 de la VEN-NIF PYME complementa lo antes expuesto, en cuanto a la revelación de las partidas que componen las subclasificaciones presentadas.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i/>
          <w:iCs/>
          <w:sz w:val="24"/>
          <w:szCs w:val="24"/>
        </w:rPr>
        <w:t xml:space="preserve">“Una entidad revelara, </w:t>
      </w:r>
      <w:r w:rsidR="0079435E">
        <w:rPr>
          <w:i/>
          <w:iCs/>
          <w:sz w:val="24"/>
          <w:szCs w:val="24"/>
        </w:rPr>
        <w:t>bien</w:t>
      </w:r>
      <w:r w:rsidRPr="00C528F6">
        <w:rPr>
          <w:i/>
          <w:iCs/>
          <w:sz w:val="24"/>
          <w:szCs w:val="24"/>
        </w:rPr>
        <w:t xml:space="preserve"> sea en el estado de situación financiera o en las notas, las siguientes subclasificaciones de las partidas presentadas: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i/>
          <w:iCs/>
          <w:sz w:val="24"/>
          <w:szCs w:val="24"/>
        </w:rPr>
        <w:t>a)    Propiedades planta y equipo en clasificaciones adecuadas para la entidad.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i/>
          <w:iCs/>
          <w:sz w:val="24"/>
          <w:szCs w:val="24"/>
        </w:rPr>
        <w:t>b)    Deudores comerciales y otras cuentas por cobrar que muestren por separado importes por cobrar de partes relacionadas, importes por cobrar de terceros  y cuentas por cobrar procedentes de ingresos acumulados (o devengados) pendientes de facturar.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i/>
          <w:iCs/>
          <w:sz w:val="24"/>
          <w:szCs w:val="24"/>
        </w:rPr>
        <w:t>c)     Inventarios que muestren por separado importes de inventarios: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i/>
          <w:iCs/>
          <w:sz w:val="24"/>
          <w:szCs w:val="24"/>
        </w:rPr>
        <w:t>1.     Que se mantienen para la venta en el curso normal de las operaciones.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i/>
          <w:iCs/>
          <w:sz w:val="24"/>
          <w:szCs w:val="24"/>
        </w:rPr>
        <w:t>2.     En proceso de producción para esta venta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i/>
          <w:iCs/>
          <w:sz w:val="24"/>
          <w:szCs w:val="24"/>
        </w:rPr>
        <w:t>3.     En forma de materiales o suministros, para ser consumidos en el proceso de producción, o en la prestación de servicios.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i/>
          <w:iCs/>
          <w:sz w:val="24"/>
          <w:szCs w:val="24"/>
        </w:rPr>
        <w:t>d)    Acreedores comerciales y otras cuentas por pagar, que muestran por separado importes por pagar a proveedores, cuentas por pagar a partes relacionadas, ingresos diferidos y acumulaciones (o devengados).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C528F6">
        <w:rPr>
          <w:i/>
          <w:iCs/>
          <w:sz w:val="24"/>
          <w:szCs w:val="24"/>
        </w:rPr>
        <w:t>e)    Provisiones por beneficios a los empleados y otras provisiones.</w:t>
      </w:r>
    </w:p>
    <w:p w:rsidR="006072A2" w:rsidRPr="00C528F6" w:rsidRDefault="006072A2" w:rsidP="001D5CA9">
      <w:pPr>
        <w:shd w:val="clear" w:color="auto" w:fill="auto"/>
        <w:spacing w:line="380" w:lineRule="atLeast"/>
        <w:ind w:firstLine="360"/>
        <w:rPr>
          <w:sz w:val="24"/>
          <w:szCs w:val="24"/>
        </w:rPr>
      </w:pPr>
      <w:r w:rsidRPr="0079435E">
        <w:rPr>
          <w:i/>
          <w:iCs/>
          <w:sz w:val="24"/>
          <w:szCs w:val="24"/>
        </w:rPr>
        <w:t>f)     Clases de patrimonio, tales como capital y desembolsado, primas de emisión, ganancias acumuladas y partidas de ingreso y gasto que, como requiere esta NIIF, se reconocen en otro resultado integral y se presentan por separado en el patrimonio.”</w:t>
      </w:r>
      <w:r w:rsidRPr="0079435E">
        <w:rPr>
          <w:i/>
          <w:iCs/>
          <w:sz w:val="24"/>
          <w:szCs w:val="24"/>
        </w:rPr>
        <w:br/>
      </w:r>
      <w:r w:rsidR="00514C5C">
        <w:rPr>
          <w:i/>
          <w:iCs/>
          <w:sz w:val="24"/>
          <w:szCs w:val="24"/>
        </w:rPr>
        <w:t>Ejemplo:</w:t>
      </w:r>
    </w:p>
    <w:p w:rsidR="006072A2" w:rsidRPr="00C528F6" w:rsidRDefault="006072A2" w:rsidP="001D5CA9">
      <w:pPr>
        <w:shd w:val="clear" w:color="auto" w:fill="auto"/>
        <w:rPr>
          <w:sz w:val="24"/>
          <w:szCs w:val="24"/>
        </w:rPr>
      </w:pPr>
      <w:r w:rsidRPr="00C528F6">
        <w:rPr>
          <w:noProof/>
          <w:sz w:val="24"/>
          <w:szCs w:val="24"/>
        </w:rPr>
        <w:lastRenderedPageBreak/>
        <w:drawing>
          <wp:inline distT="0" distB="0" distL="0" distR="0">
            <wp:extent cx="5120388" cy="4546121"/>
            <wp:effectExtent l="19050" t="0" r="4062" b="0"/>
            <wp:docPr id="4" name="Imagen 4" descr="http://4.bp.blogspot.com/-gUJlr5EtiNo/Ve3aUATs3zI/AAAAAAAAAxI/eTbXyeC5ikk/s1600/Notas%2BRevelato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gUJlr5EtiNo/Ve3aUATs3zI/AAAAAAAAAxI/eTbXyeC5ikk/s1600/Notas%2BRevelatori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907" cy="45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A2" w:rsidRPr="00C528F6" w:rsidRDefault="006072A2" w:rsidP="001D5CA9">
      <w:pPr>
        <w:shd w:val="clear" w:color="auto" w:fill="auto"/>
        <w:rPr>
          <w:sz w:val="24"/>
          <w:szCs w:val="24"/>
        </w:rPr>
      </w:pPr>
      <w:r w:rsidRPr="00C528F6">
        <w:rPr>
          <w:noProof/>
          <w:sz w:val="24"/>
          <w:szCs w:val="24"/>
        </w:rPr>
        <w:drawing>
          <wp:inline distT="0" distB="0" distL="0" distR="0">
            <wp:extent cx="5398339" cy="4201064"/>
            <wp:effectExtent l="19050" t="0" r="0" b="0"/>
            <wp:docPr id="7" name="Imagen 7" descr="http://2.bp.blogspot.com/-DJKRx578Dyo/Ve3amhTm8RI/AAAAAAAAAxQ/p6RKcOK0ePY/s1600/Notas%2BRevelatorias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DJKRx578Dyo/Ve3amhTm8RI/AAAAAAAAAxQ/p6RKcOK0ePY/s1600/Notas%2BRevelatorias%2B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0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A2" w:rsidRDefault="006072A2" w:rsidP="001D5CA9">
      <w:pPr>
        <w:shd w:val="clear" w:color="auto" w:fill="auto"/>
        <w:rPr>
          <w:sz w:val="24"/>
          <w:szCs w:val="24"/>
        </w:rPr>
      </w:pPr>
    </w:p>
    <w:p w:rsidR="00514C5C" w:rsidRDefault="00514C5C" w:rsidP="001D5CA9">
      <w:pPr>
        <w:shd w:val="clear" w:color="auto" w:fill="auto"/>
        <w:rPr>
          <w:sz w:val="24"/>
          <w:szCs w:val="24"/>
        </w:rPr>
      </w:pPr>
    </w:p>
    <w:p w:rsidR="00514C5C" w:rsidRDefault="00514C5C" w:rsidP="001D5CA9">
      <w:pPr>
        <w:shd w:val="clear" w:color="auto" w:fill="auto"/>
        <w:rPr>
          <w:sz w:val="24"/>
          <w:szCs w:val="24"/>
        </w:rPr>
      </w:pPr>
    </w:p>
    <w:p w:rsidR="00514C5C" w:rsidRDefault="00514C5C" w:rsidP="001D5CA9">
      <w:pPr>
        <w:shd w:val="clear" w:color="auto" w:fill="auto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457"/>
        <w:gridCol w:w="762"/>
        <w:gridCol w:w="967"/>
        <w:gridCol w:w="1729"/>
        <w:gridCol w:w="1729"/>
      </w:tblGrid>
      <w:tr w:rsidR="00514C5C" w:rsidTr="006C3DA5">
        <w:tc>
          <w:tcPr>
            <w:tcW w:w="8644" w:type="dxa"/>
            <w:gridSpan w:val="5"/>
          </w:tcPr>
          <w:p w:rsidR="00514C5C" w:rsidRDefault="00514C5C" w:rsidP="001D5CA9">
            <w:pPr>
              <w:shd w:val="clear" w:color="auto" w:fill="auto"/>
              <w:rPr>
                <w:sz w:val="24"/>
                <w:szCs w:val="24"/>
              </w:rPr>
            </w:pPr>
            <w:r w:rsidRPr="004B4D11">
              <w:rPr>
                <w:b/>
                <w:sz w:val="24"/>
                <w:szCs w:val="24"/>
              </w:rPr>
              <w:t>Nota 24</w:t>
            </w:r>
            <w:r>
              <w:rPr>
                <w:sz w:val="24"/>
                <w:szCs w:val="24"/>
              </w:rPr>
              <w:t xml:space="preserve"> capital</w:t>
            </w:r>
          </w:p>
        </w:tc>
      </w:tr>
      <w:tr w:rsidR="00514C5C" w:rsidTr="006C4CD3">
        <w:tc>
          <w:tcPr>
            <w:tcW w:w="8644" w:type="dxa"/>
            <w:gridSpan w:val="5"/>
          </w:tcPr>
          <w:p w:rsidR="00514C5C" w:rsidRDefault="00514C5C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capital esta compuesto por 1000 acciones comunes</w:t>
            </w:r>
          </w:p>
        </w:tc>
      </w:tr>
      <w:tr w:rsidR="00DC0D0F" w:rsidTr="001724F2">
        <w:tc>
          <w:tcPr>
            <w:tcW w:w="3457" w:type="dxa"/>
          </w:tcPr>
          <w:p w:rsidR="00DC0D0F" w:rsidRDefault="00DC0D0F" w:rsidP="00DC0D0F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Cuentas</w:t>
            </w:r>
          </w:p>
        </w:tc>
        <w:tc>
          <w:tcPr>
            <w:tcW w:w="1729" w:type="dxa"/>
            <w:gridSpan w:val="2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29" w:type="dxa"/>
          </w:tcPr>
          <w:p w:rsidR="00DC0D0F" w:rsidRDefault="00DC0D0F" w:rsidP="00514C5C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729" w:type="dxa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DC0D0F" w:rsidTr="00DC0D0F">
        <w:tc>
          <w:tcPr>
            <w:tcW w:w="3457" w:type="dxa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Capital </w:t>
            </w:r>
          </w:p>
        </w:tc>
        <w:tc>
          <w:tcPr>
            <w:tcW w:w="1729" w:type="dxa"/>
            <w:gridSpan w:val="2"/>
            <w:tcBorders>
              <w:bottom w:val="single" w:sz="4" w:space="0" w:color="000000" w:themeColor="text1"/>
            </w:tcBorders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130.000,00</w:t>
            </w:r>
          </w:p>
        </w:tc>
        <w:tc>
          <w:tcPr>
            <w:tcW w:w="1729" w:type="dxa"/>
            <w:tcBorders>
              <w:bottom w:val="single" w:sz="4" w:space="0" w:color="000000" w:themeColor="text1"/>
            </w:tcBorders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90.000,00</w:t>
            </w:r>
          </w:p>
        </w:tc>
        <w:tc>
          <w:tcPr>
            <w:tcW w:w="1729" w:type="dxa"/>
            <w:tcBorders>
              <w:bottom w:val="single" w:sz="4" w:space="0" w:color="000000" w:themeColor="text1"/>
            </w:tcBorders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67.500,00</w:t>
            </w:r>
          </w:p>
        </w:tc>
      </w:tr>
      <w:tr w:rsidR="00DC0D0F" w:rsidTr="00DC0D0F">
        <w:tc>
          <w:tcPr>
            <w:tcW w:w="3457" w:type="dxa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729" w:type="dxa"/>
            <w:gridSpan w:val="2"/>
            <w:tcBorders>
              <w:bottom w:val="nil"/>
            </w:tcBorders>
          </w:tcPr>
          <w:p w:rsidR="00DC0D0F" w:rsidRPr="00DC0D0F" w:rsidRDefault="00DC0D0F" w:rsidP="008535FE">
            <w:pPr>
              <w:shd w:val="clear" w:color="auto" w:fill="auto"/>
              <w:rPr>
                <w:b/>
                <w:sz w:val="24"/>
                <w:szCs w:val="24"/>
              </w:rPr>
            </w:pPr>
            <w:r w:rsidRPr="00DC0D0F">
              <w:rPr>
                <w:b/>
                <w:sz w:val="24"/>
                <w:szCs w:val="24"/>
              </w:rPr>
              <w:t>130.000,00</w:t>
            </w:r>
          </w:p>
        </w:tc>
        <w:tc>
          <w:tcPr>
            <w:tcW w:w="1729" w:type="dxa"/>
            <w:tcBorders>
              <w:bottom w:val="nil"/>
            </w:tcBorders>
          </w:tcPr>
          <w:p w:rsidR="00DC0D0F" w:rsidRPr="00DC0D0F" w:rsidRDefault="00DC0D0F" w:rsidP="008535FE">
            <w:pPr>
              <w:shd w:val="clear" w:color="auto" w:fill="auto"/>
              <w:rPr>
                <w:b/>
                <w:sz w:val="24"/>
                <w:szCs w:val="24"/>
              </w:rPr>
            </w:pPr>
            <w:r w:rsidRPr="00DC0D0F">
              <w:rPr>
                <w:b/>
                <w:sz w:val="24"/>
                <w:szCs w:val="24"/>
              </w:rPr>
              <w:t>90.000,00</w:t>
            </w:r>
          </w:p>
        </w:tc>
        <w:tc>
          <w:tcPr>
            <w:tcW w:w="1729" w:type="dxa"/>
            <w:tcBorders>
              <w:bottom w:val="nil"/>
            </w:tcBorders>
          </w:tcPr>
          <w:p w:rsidR="00DC0D0F" w:rsidRPr="00DC0D0F" w:rsidRDefault="00DC0D0F" w:rsidP="008535FE">
            <w:pPr>
              <w:shd w:val="clear" w:color="auto" w:fill="auto"/>
              <w:rPr>
                <w:b/>
                <w:sz w:val="24"/>
                <w:szCs w:val="24"/>
              </w:rPr>
            </w:pPr>
            <w:r w:rsidRPr="00DC0D0F">
              <w:rPr>
                <w:b/>
                <w:sz w:val="24"/>
                <w:szCs w:val="24"/>
              </w:rPr>
              <w:t>67.500,00</w:t>
            </w:r>
          </w:p>
        </w:tc>
      </w:tr>
      <w:tr w:rsidR="00DC0D0F" w:rsidTr="00C72EB7">
        <w:tc>
          <w:tcPr>
            <w:tcW w:w="8644" w:type="dxa"/>
            <w:gridSpan w:val="5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</w:p>
          <w:p w:rsidR="004B4D11" w:rsidRDefault="004B4D11" w:rsidP="001D5CA9">
            <w:pPr>
              <w:shd w:val="clear" w:color="auto" w:fill="auto"/>
              <w:rPr>
                <w:sz w:val="24"/>
                <w:szCs w:val="24"/>
              </w:rPr>
            </w:pPr>
          </w:p>
          <w:p w:rsidR="004B4D11" w:rsidRDefault="004B4D11" w:rsidP="001D5CA9">
            <w:pPr>
              <w:shd w:val="clear" w:color="auto" w:fill="auto"/>
              <w:rPr>
                <w:sz w:val="24"/>
                <w:szCs w:val="24"/>
              </w:rPr>
            </w:pPr>
          </w:p>
          <w:p w:rsidR="004B4D11" w:rsidRDefault="004B4D11" w:rsidP="001D5CA9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C0D0F" w:rsidTr="000D22DC">
        <w:tc>
          <w:tcPr>
            <w:tcW w:w="8644" w:type="dxa"/>
            <w:gridSpan w:val="5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 w:rsidRPr="004B4D11">
              <w:rPr>
                <w:b/>
                <w:sz w:val="24"/>
                <w:szCs w:val="24"/>
              </w:rPr>
              <w:t>Nota 25</w:t>
            </w:r>
            <w:r>
              <w:rPr>
                <w:sz w:val="24"/>
                <w:szCs w:val="24"/>
              </w:rPr>
              <w:t xml:space="preserve"> reserva legal</w:t>
            </w:r>
          </w:p>
        </w:tc>
      </w:tr>
      <w:tr w:rsidR="00DC0D0F" w:rsidTr="000D22DC">
        <w:tc>
          <w:tcPr>
            <w:tcW w:w="8644" w:type="dxa"/>
            <w:gridSpan w:val="5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reservas estan formadas como se muestran a continuación</w:t>
            </w:r>
          </w:p>
        </w:tc>
      </w:tr>
      <w:tr w:rsidR="00DC0D0F" w:rsidTr="001C1D39">
        <w:tc>
          <w:tcPr>
            <w:tcW w:w="3457" w:type="dxa"/>
          </w:tcPr>
          <w:p w:rsidR="00DC0D0F" w:rsidRDefault="00DC0D0F" w:rsidP="00DC0D0F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Cuentas</w:t>
            </w:r>
          </w:p>
        </w:tc>
        <w:tc>
          <w:tcPr>
            <w:tcW w:w="1729" w:type="dxa"/>
            <w:gridSpan w:val="2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29" w:type="dxa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729" w:type="dxa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DC0D0F" w:rsidTr="001C1D39">
        <w:tc>
          <w:tcPr>
            <w:tcW w:w="3457" w:type="dxa"/>
          </w:tcPr>
          <w:p w:rsidR="00DC0D0F" w:rsidRDefault="00DC0D0F" w:rsidP="00DC0D0F">
            <w:p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Reservas legales</w:t>
            </w:r>
          </w:p>
        </w:tc>
        <w:tc>
          <w:tcPr>
            <w:tcW w:w="1729" w:type="dxa"/>
            <w:gridSpan w:val="2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12.938,00</w:t>
            </w:r>
          </w:p>
        </w:tc>
        <w:tc>
          <w:tcPr>
            <w:tcW w:w="1729" w:type="dxa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12.938,00</w:t>
            </w:r>
          </w:p>
        </w:tc>
        <w:tc>
          <w:tcPr>
            <w:tcW w:w="1729" w:type="dxa"/>
          </w:tcPr>
          <w:p w:rsidR="00DC0D0F" w:rsidRDefault="00DC0D0F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3.838,00</w:t>
            </w:r>
          </w:p>
        </w:tc>
      </w:tr>
      <w:tr w:rsidR="00DC0D0F" w:rsidTr="001C1D39">
        <w:tc>
          <w:tcPr>
            <w:tcW w:w="3457" w:type="dxa"/>
          </w:tcPr>
          <w:p w:rsidR="00DC0D0F" w:rsidRDefault="00DC0D0F" w:rsidP="00DC0D0F">
            <w:p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729" w:type="dxa"/>
            <w:gridSpan w:val="2"/>
          </w:tcPr>
          <w:p w:rsidR="00DC0D0F" w:rsidRPr="00DC0D0F" w:rsidRDefault="00DC0D0F" w:rsidP="001D5CA9">
            <w:pPr>
              <w:shd w:val="clear" w:color="auto" w:fill="auto"/>
              <w:rPr>
                <w:b/>
                <w:sz w:val="24"/>
                <w:szCs w:val="24"/>
              </w:rPr>
            </w:pPr>
            <w:r w:rsidRPr="00DC0D0F">
              <w:rPr>
                <w:b/>
                <w:sz w:val="24"/>
                <w:szCs w:val="24"/>
              </w:rPr>
              <w:t>12.938,00</w:t>
            </w:r>
          </w:p>
        </w:tc>
        <w:tc>
          <w:tcPr>
            <w:tcW w:w="1729" w:type="dxa"/>
          </w:tcPr>
          <w:p w:rsidR="00DC0D0F" w:rsidRPr="00DC0D0F" w:rsidRDefault="00DC0D0F" w:rsidP="001D5CA9">
            <w:pPr>
              <w:shd w:val="clear" w:color="auto" w:fill="auto"/>
              <w:rPr>
                <w:b/>
                <w:sz w:val="24"/>
                <w:szCs w:val="24"/>
              </w:rPr>
            </w:pPr>
            <w:r w:rsidRPr="00DC0D0F">
              <w:rPr>
                <w:b/>
                <w:sz w:val="24"/>
                <w:szCs w:val="24"/>
              </w:rPr>
              <w:t>12.938,00</w:t>
            </w:r>
          </w:p>
        </w:tc>
        <w:tc>
          <w:tcPr>
            <w:tcW w:w="1729" w:type="dxa"/>
          </w:tcPr>
          <w:p w:rsidR="00DC0D0F" w:rsidRPr="00DC0D0F" w:rsidRDefault="00DC0D0F" w:rsidP="001D5CA9">
            <w:pPr>
              <w:shd w:val="clear" w:color="auto" w:fill="auto"/>
              <w:rPr>
                <w:b/>
                <w:sz w:val="24"/>
                <w:szCs w:val="24"/>
              </w:rPr>
            </w:pPr>
            <w:r w:rsidRPr="00DC0D0F">
              <w:rPr>
                <w:b/>
                <w:sz w:val="24"/>
                <w:szCs w:val="24"/>
              </w:rPr>
              <w:t>3.838,00</w:t>
            </w:r>
          </w:p>
        </w:tc>
      </w:tr>
      <w:tr w:rsidR="00DC0D0F" w:rsidTr="001C1D39">
        <w:tc>
          <w:tcPr>
            <w:tcW w:w="3457" w:type="dxa"/>
          </w:tcPr>
          <w:p w:rsidR="00DC0D0F" w:rsidRDefault="00DC0D0F" w:rsidP="00DC0D0F">
            <w:pPr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DC0D0F" w:rsidRPr="00DC0D0F" w:rsidRDefault="00DC0D0F" w:rsidP="001D5CA9">
            <w:pPr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DC0D0F" w:rsidRPr="00DC0D0F" w:rsidRDefault="00DC0D0F" w:rsidP="001D5CA9">
            <w:pPr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DC0D0F" w:rsidRPr="00DC0D0F" w:rsidRDefault="00DC0D0F" w:rsidP="001D5CA9">
            <w:pPr>
              <w:shd w:val="clear" w:color="auto" w:fill="auto"/>
              <w:rPr>
                <w:b/>
                <w:sz w:val="24"/>
                <w:szCs w:val="24"/>
              </w:rPr>
            </w:pPr>
          </w:p>
        </w:tc>
      </w:tr>
      <w:tr w:rsidR="00DC0D0F" w:rsidTr="004575EC">
        <w:tc>
          <w:tcPr>
            <w:tcW w:w="8644" w:type="dxa"/>
            <w:gridSpan w:val="5"/>
          </w:tcPr>
          <w:p w:rsidR="00DF10B0" w:rsidRDefault="00DF10B0" w:rsidP="001D5CA9">
            <w:pPr>
              <w:shd w:val="clear" w:color="auto" w:fill="auto"/>
              <w:rPr>
                <w:sz w:val="24"/>
                <w:szCs w:val="24"/>
              </w:rPr>
            </w:pPr>
          </w:p>
          <w:p w:rsidR="00DF10B0" w:rsidRDefault="00DF10B0" w:rsidP="001D5CA9">
            <w:pPr>
              <w:shd w:val="clear" w:color="auto" w:fill="auto"/>
              <w:rPr>
                <w:sz w:val="24"/>
                <w:szCs w:val="24"/>
              </w:rPr>
            </w:pPr>
          </w:p>
          <w:p w:rsidR="00DC0D0F" w:rsidRPr="00DC0D0F" w:rsidRDefault="00DC0D0F" w:rsidP="001D5CA9">
            <w:pPr>
              <w:shd w:val="clear" w:color="auto" w:fill="auto"/>
              <w:rPr>
                <w:b/>
                <w:sz w:val="24"/>
                <w:szCs w:val="24"/>
              </w:rPr>
            </w:pPr>
            <w:r w:rsidRPr="004B4D11">
              <w:rPr>
                <w:b/>
                <w:sz w:val="24"/>
                <w:szCs w:val="24"/>
              </w:rPr>
              <w:t>Nota 26</w:t>
            </w:r>
            <w:r>
              <w:rPr>
                <w:sz w:val="24"/>
                <w:szCs w:val="24"/>
              </w:rPr>
              <w:t xml:space="preserve"> Utilidades no distribuidas </w:t>
            </w:r>
          </w:p>
        </w:tc>
      </w:tr>
      <w:tr w:rsidR="00DF10B0" w:rsidTr="004575EC">
        <w:tc>
          <w:tcPr>
            <w:tcW w:w="8644" w:type="dxa"/>
            <w:gridSpan w:val="5"/>
          </w:tcPr>
          <w:p w:rsidR="00DF10B0" w:rsidRDefault="00DF10B0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utilidades no distribuidas estan compuestas como se indican a continuación al </w:t>
            </w:r>
          </w:p>
        </w:tc>
      </w:tr>
      <w:tr w:rsidR="00DF10B0" w:rsidTr="004575EC">
        <w:tc>
          <w:tcPr>
            <w:tcW w:w="8644" w:type="dxa"/>
            <w:gridSpan w:val="5"/>
          </w:tcPr>
          <w:p w:rsidR="00DF10B0" w:rsidRDefault="00DF10B0" w:rsidP="001D5CA9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del 2012,2011 y2010</w:t>
            </w:r>
          </w:p>
        </w:tc>
      </w:tr>
      <w:tr w:rsidR="00DF10B0" w:rsidTr="009F4F74">
        <w:tc>
          <w:tcPr>
            <w:tcW w:w="4219" w:type="dxa"/>
            <w:gridSpan w:val="2"/>
          </w:tcPr>
          <w:p w:rsidR="00DF10B0" w:rsidRDefault="00DF10B0" w:rsidP="008535FE">
            <w:pPr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Cuentas</w:t>
            </w:r>
          </w:p>
        </w:tc>
        <w:tc>
          <w:tcPr>
            <w:tcW w:w="4425" w:type="dxa"/>
            <w:gridSpan w:val="3"/>
          </w:tcPr>
          <w:p w:rsidR="00DF10B0" w:rsidRDefault="00DF10B0" w:rsidP="008535FE">
            <w:pPr>
              <w:shd w:val="clear" w:color="auto" w:fill="auto"/>
              <w:rPr>
                <w:sz w:val="24"/>
                <w:szCs w:val="24"/>
              </w:rPr>
            </w:pPr>
          </w:p>
        </w:tc>
      </w:tr>
      <w:tr w:rsidR="00DF10B0" w:rsidTr="009F4F74">
        <w:tc>
          <w:tcPr>
            <w:tcW w:w="4219" w:type="dxa"/>
            <w:gridSpan w:val="2"/>
          </w:tcPr>
          <w:p w:rsidR="00DF10B0" w:rsidRDefault="00DF10B0" w:rsidP="00DC0D0F">
            <w:pPr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Saldo al 31/12/2009</w:t>
            </w:r>
          </w:p>
        </w:tc>
        <w:tc>
          <w:tcPr>
            <w:tcW w:w="4425" w:type="dxa"/>
            <w:gridSpan w:val="3"/>
          </w:tcPr>
          <w:p w:rsidR="00DF10B0" w:rsidRPr="00DC0D0F" w:rsidRDefault="00DF10B0" w:rsidP="001D5CA9">
            <w:pPr>
              <w:shd w:val="clear" w:color="auto" w:fill="auto"/>
              <w:rPr>
                <w:b/>
                <w:sz w:val="24"/>
                <w:szCs w:val="24"/>
              </w:rPr>
            </w:pPr>
          </w:p>
        </w:tc>
      </w:tr>
      <w:tr w:rsidR="00DF10B0" w:rsidTr="009F4F74">
        <w:tc>
          <w:tcPr>
            <w:tcW w:w="4219" w:type="dxa"/>
            <w:gridSpan w:val="2"/>
          </w:tcPr>
          <w:p w:rsidR="00DF10B0" w:rsidRPr="00DF10B0" w:rsidRDefault="00DF10B0" w:rsidP="001D5CA9">
            <w:pPr>
              <w:shd w:val="clear" w:color="auto" w:fill="auto"/>
              <w:rPr>
                <w:sz w:val="16"/>
                <w:szCs w:val="16"/>
              </w:rPr>
            </w:pPr>
            <w:r w:rsidRPr="00DF10B0">
              <w:rPr>
                <w:sz w:val="16"/>
                <w:szCs w:val="16"/>
              </w:rPr>
              <w:t>Más</w:t>
            </w:r>
            <w:r w:rsidR="00677EDB">
              <w:rPr>
                <w:sz w:val="16"/>
                <w:szCs w:val="16"/>
              </w:rPr>
              <w:t xml:space="preserve">: </w:t>
            </w:r>
            <w:r w:rsidRPr="00DF10B0">
              <w:rPr>
                <w:sz w:val="16"/>
                <w:szCs w:val="16"/>
              </w:rPr>
              <w:t>utilidades</w:t>
            </w:r>
            <w:r>
              <w:rPr>
                <w:sz w:val="16"/>
                <w:szCs w:val="16"/>
              </w:rPr>
              <w:t xml:space="preserve"> del ejercicio </w:t>
            </w:r>
            <w:r w:rsidR="009F4F74">
              <w:rPr>
                <w:sz w:val="16"/>
                <w:szCs w:val="16"/>
              </w:rPr>
              <w:t>finalizado</w:t>
            </w:r>
            <w:r>
              <w:rPr>
                <w:sz w:val="16"/>
                <w:szCs w:val="16"/>
              </w:rPr>
              <w:t xml:space="preserve"> 31/12/2010</w:t>
            </w:r>
          </w:p>
        </w:tc>
        <w:tc>
          <w:tcPr>
            <w:tcW w:w="4425" w:type="dxa"/>
            <w:gridSpan w:val="3"/>
          </w:tcPr>
          <w:p w:rsidR="00DF10B0" w:rsidRPr="00DF10B0" w:rsidRDefault="00DF10B0" w:rsidP="00DF10B0">
            <w:pPr>
              <w:shd w:val="clear" w:color="auto" w:fill="auto"/>
              <w:jc w:val="right"/>
              <w:rPr>
                <w:sz w:val="24"/>
                <w:szCs w:val="24"/>
              </w:rPr>
            </w:pPr>
            <w:r w:rsidRPr="00DF10B0">
              <w:rPr>
                <w:sz w:val="24"/>
                <w:szCs w:val="24"/>
              </w:rPr>
              <w:t>76.760,00</w:t>
            </w:r>
          </w:p>
        </w:tc>
      </w:tr>
      <w:tr w:rsidR="001E7959" w:rsidTr="002D57CC">
        <w:tc>
          <w:tcPr>
            <w:tcW w:w="4219" w:type="dxa"/>
            <w:gridSpan w:val="2"/>
          </w:tcPr>
          <w:p w:rsidR="001E7959" w:rsidRPr="009F4F74" w:rsidRDefault="001E7959" w:rsidP="001D5CA9">
            <w:pPr>
              <w:shd w:val="clear" w:color="auto" w:fill="auto"/>
              <w:rPr>
                <w:sz w:val="18"/>
                <w:szCs w:val="18"/>
              </w:rPr>
            </w:pPr>
            <w:r w:rsidRPr="009F4F74">
              <w:rPr>
                <w:sz w:val="18"/>
                <w:szCs w:val="18"/>
              </w:rPr>
              <w:t>Menos reserva legal</w:t>
            </w:r>
          </w:p>
        </w:tc>
        <w:tc>
          <w:tcPr>
            <w:tcW w:w="4425" w:type="dxa"/>
            <w:gridSpan w:val="3"/>
          </w:tcPr>
          <w:p w:rsidR="001E7959" w:rsidRPr="00DF10B0" w:rsidRDefault="001E7959" w:rsidP="00DF10B0">
            <w:pPr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F10B0">
              <w:rPr>
                <w:sz w:val="24"/>
                <w:szCs w:val="24"/>
              </w:rPr>
              <w:t>3.838,00</w:t>
            </w:r>
          </w:p>
        </w:tc>
      </w:tr>
      <w:tr w:rsidR="001E7959" w:rsidRPr="009F2678" w:rsidTr="007A5B61">
        <w:tc>
          <w:tcPr>
            <w:tcW w:w="4219" w:type="dxa"/>
            <w:gridSpan w:val="2"/>
          </w:tcPr>
          <w:p w:rsidR="001E7959" w:rsidRDefault="001E7959" w:rsidP="009F2678">
            <w:pPr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U</w:t>
            </w:r>
            <w:r w:rsidRPr="009F2678">
              <w:rPr>
                <w:b/>
                <w:sz w:val="16"/>
                <w:szCs w:val="16"/>
              </w:rPr>
              <w:t>tilidades no distribuidas al  31/12</w:t>
            </w:r>
            <w:r>
              <w:rPr>
                <w:sz w:val="16"/>
                <w:szCs w:val="16"/>
              </w:rPr>
              <w:t>/2010</w:t>
            </w:r>
          </w:p>
        </w:tc>
        <w:tc>
          <w:tcPr>
            <w:tcW w:w="4425" w:type="dxa"/>
            <w:gridSpan w:val="3"/>
          </w:tcPr>
          <w:p w:rsidR="001E7959" w:rsidRPr="009F2678" w:rsidRDefault="001E7959" w:rsidP="00504DD4">
            <w:pPr>
              <w:shd w:val="clear" w:color="auto" w:fill="auto"/>
              <w:jc w:val="right"/>
              <w:rPr>
                <w:b/>
                <w:sz w:val="24"/>
                <w:szCs w:val="24"/>
              </w:rPr>
            </w:pPr>
            <w:r w:rsidRPr="009F2678">
              <w:rPr>
                <w:b/>
                <w:sz w:val="24"/>
                <w:szCs w:val="24"/>
              </w:rPr>
              <w:t>72.922,00</w:t>
            </w:r>
          </w:p>
        </w:tc>
      </w:tr>
      <w:tr w:rsidR="001E7959" w:rsidTr="00D7401B">
        <w:tc>
          <w:tcPr>
            <w:tcW w:w="4219" w:type="dxa"/>
            <w:gridSpan w:val="2"/>
          </w:tcPr>
          <w:p w:rsidR="001E7959" w:rsidRPr="009F4F74" w:rsidRDefault="001E7959" w:rsidP="001D5CA9">
            <w:pPr>
              <w:shd w:val="clear" w:color="auto" w:fill="auto"/>
              <w:rPr>
                <w:sz w:val="18"/>
                <w:szCs w:val="18"/>
              </w:rPr>
            </w:pPr>
            <w:r w:rsidRPr="009F4F74">
              <w:rPr>
                <w:sz w:val="18"/>
                <w:szCs w:val="18"/>
              </w:rPr>
              <w:t>Menos dividendos pagados en efectivo</w:t>
            </w:r>
          </w:p>
        </w:tc>
        <w:tc>
          <w:tcPr>
            <w:tcW w:w="4425" w:type="dxa"/>
            <w:gridSpan w:val="3"/>
          </w:tcPr>
          <w:p w:rsidR="001E7959" w:rsidRPr="00DC0D0F" w:rsidRDefault="001E7959" w:rsidP="009F4F74">
            <w:pPr>
              <w:shd w:val="clear" w:color="auto" w:fill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F4F74">
              <w:rPr>
                <w:sz w:val="24"/>
                <w:szCs w:val="24"/>
              </w:rPr>
              <w:t>50.000,00</w:t>
            </w:r>
          </w:p>
        </w:tc>
      </w:tr>
      <w:tr w:rsidR="001E7959" w:rsidTr="00F605EF">
        <w:tc>
          <w:tcPr>
            <w:tcW w:w="4219" w:type="dxa"/>
            <w:gridSpan w:val="2"/>
          </w:tcPr>
          <w:p w:rsidR="001E7959" w:rsidRPr="009F4F74" w:rsidRDefault="001E7959" w:rsidP="001D5CA9">
            <w:pPr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Menos aumento de capital, cargo a UND</w:t>
            </w:r>
          </w:p>
        </w:tc>
        <w:tc>
          <w:tcPr>
            <w:tcW w:w="4425" w:type="dxa"/>
            <w:gridSpan w:val="3"/>
          </w:tcPr>
          <w:p w:rsidR="001E7959" w:rsidRDefault="001E7959" w:rsidP="009F4F74">
            <w:pPr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-11.500,00</w:t>
            </w:r>
          </w:p>
        </w:tc>
      </w:tr>
      <w:tr w:rsidR="001E7959" w:rsidTr="001F5C2B">
        <w:tc>
          <w:tcPr>
            <w:tcW w:w="4219" w:type="dxa"/>
            <w:gridSpan w:val="2"/>
          </w:tcPr>
          <w:p w:rsidR="001E7959" w:rsidRDefault="001E7959" w:rsidP="001D5CA9">
            <w:pPr>
              <w:shd w:val="clear" w:color="auto" w:fill="auto"/>
              <w:rPr>
                <w:sz w:val="24"/>
                <w:szCs w:val="24"/>
              </w:rPr>
            </w:pPr>
            <w:r w:rsidRPr="00DF10B0">
              <w:rPr>
                <w:sz w:val="16"/>
                <w:szCs w:val="16"/>
              </w:rPr>
              <w:t>Más</w:t>
            </w:r>
            <w:r>
              <w:rPr>
                <w:sz w:val="16"/>
                <w:szCs w:val="16"/>
              </w:rPr>
              <w:t>.</w:t>
            </w:r>
            <w:r w:rsidRPr="00DF10B0">
              <w:rPr>
                <w:sz w:val="16"/>
                <w:szCs w:val="16"/>
              </w:rPr>
              <w:t xml:space="preserve"> utilidades</w:t>
            </w:r>
            <w:r>
              <w:rPr>
                <w:sz w:val="16"/>
                <w:szCs w:val="16"/>
              </w:rPr>
              <w:t xml:space="preserve"> del ejercicio  finalizado 31/12/2011</w:t>
            </w:r>
          </w:p>
        </w:tc>
        <w:tc>
          <w:tcPr>
            <w:tcW w:w="4425" w:type="dxa"/>
            <w:gridSpan w:val="3"/>
          </w:tcPr>
          <w:p w:rsidR="001E7959" w:rsidRDefault="001E7959" w:rsidP="009F4F74">
            <w:pPr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182.000,00</w:t>
            </w:r>
          </w:p>
        </w:tc>
      </w:tr>
      <w:tr w:rsidR="001E7959" w:rsidTr="001F5C2B">
        <w:tc>
          <w:tcPr>
            <w:tcW w:w="4219" w:type="dxa"/>
            <w:gridSpan w:val="2"/>
          </w:tcPr>
          <w:p w:rsidR="001E7959" w:rsidRPr="00DF10B0" w:rsidRDefault="001E7959" w:rsidP="001D5CA9">
            <w:pPr>
              <w:shd w:val="clear" w:color="auto" w:fill="auto"/>
              <w:rPr>
                <w:sz w:val="16"/>
                <w:szCs w:val="16"/>
              </w:rPr>
            </w:pPr>
            <w:r w:rsidRPr="009F4F74">
              <w:rPr>
                <w:sz w:val="18"/>
                <w:szCs w:val="18"/>
              </w:rPr>
              <w:t>Menos reserva legal</w:t>
            </w:r>
          </w:p>
        </w:tc>
        <w:tc>
          <w:tcPr>
            <w:tcW w:w="4425" w:type="dxa"/>
            <w:gridSpan w:val="3"/>
          </w:tcPr>
          <w:p w:rsidR="001E7959" w:rsidRDefault="001E7959" w:rsidP="009F4F74">
            <w:pPr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9.100,00</w:t>
            </w:r>
          </w:p>
        </w:tc>
      </w:tr>
      <w:tr w:rsidR="001E7959" w:rsidTr="001F5C2B">
        <w:tc>
          <w:tcPr>
            <w:tcW w:w="4219" w:type="dxa"/>
            <w:gridSpan w:val="2"/>
          </w:tcPr>
          <w:p w:rsidR="001E7959" w:rsidRPr="00DF10B0" w:rsidRDefault="001E7959" w:rsidP="001D5CA9">
            <w:pPr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Pr="009F2678">
              <w:rPr>
                <w:b/>
                <w:sz w:val="16"/>
                <w:szCs w:val="16"/>
              </w:rPr>
              <w:t>tilidades no distribuidas al  31/12</w:t>
            </w:r>
            <w:r>
              <w:rPr>
                <w:sz w:val="16"/>
                <w:szCs w:val="16"/>
              </w:rPr>
              <w:t>/2011</w:t>
            </w:r>
          </w:p>
        </w:tc>
        <w:tc>
          <w:tcPr>
            <w:tcW w:w="4425" w:type="dxa"/>
            <w:gridSpan w:val="3"/>
          </w:tcPr>
          <w:p w:rsidR="001E7959" w:rsidRPr="00677EDB" w:rsidRDefault="001E7959" w:rsidP="009F4F74">
            <w:pPr>
              <w:shd w:val="clear" w:color="auto" w:fill="auto"/>
              <w:jc w:val="right"/>
              <w:rPr>
                <w:b/>
                <w:sz w:val="24"/>
                <w:szCs w:val="24"/>
              </w:rPr>
            </w:pPr>
            <w:r w:rsidRPr="00677EDB">
              <w:rPr>
                <w:b/>
                <w:sz w:val="24"/>
                <w:szCs w:val="24"/>
              </w:rPr>
              <w:t>184.322,00</w:t>
            </w:r>
          </w:p>
        </w:tc>
      </w:tr>
      <w:tr w:rsidR="001E7959" w:rsidTr="001F5C2B">
        <w:tc>
          <w:tcPr>
            <w:tcW w:w="4219" w:type="dxa"/>
            <w:gridSpan w:val="2"/>
          </w:tcPr>
          <w:p w:rsidR="001E7959" w:rsidRPr="00DF10B0" w:rsidRDefault="00677EDB" w:rsidP="001D5CA9">
            <w:pPr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Menos Dividendos decretados</w:t>
            </w:r>
          </w:p>
        </w:tc>
        <w:tc>
          <w:tcPr>
            <w:tcW w:w="4425" w:type="dxa"/>
            <w:gridSpan w:val="3"/>
          </w:tcPr>
          <w:p w:rsidR="001E7959" w:rsidRDefault="00677EDB" w:rsidP="009F4F74">
            <w:pPr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-94.500,00</w:t>
            </w:r>
          </w:p>
        </w:tc>
      </w:tr>
      <w:tr w:rsidR="001E7959" w:rsidTr="001F5C2B">
        <w:tc>
          <w:tcPr>
            <w:tcW w:w="4219" w:type="dxa"/>
            <w:gridSpan w:val="2"/>
          </w:tcPr>
          <w:p w:rsidR="001E7959" w:rsidRPr="00DF10B0" w:rsidRDefault="00677EDB" w:rsidP="001D5CA9">
            <w:pPr>
              <w:shd w:val="clear" w:color="auto" w:fill="auto"/>
              <w:rPr>
                <w:sz w:val="16"/>
                <w:szCs w:val="16"/>
              </w:rPr>
            </w:pPr>
            <w:r w:rsidRPr="00DF10B0">
              <w:rPr>
                <w:sz w:val="16"/>
                <w:szCs w:val="16"/>
              </w:rPr>
              <w:t>Más</w:t>
            </w:r>
            <w:r>
              <w:rPr>
                <w:sz w:val="16"/>
                <w:szCs w:val="16"/>
              </w:rPr>
              <w:t>:</w:t>
            </w:r>
            <w:r w:rsidRPr="00DF10B0">
              <w:rPr>
                <w:sz w:val="16"/>
                <w:szCs w:val="16"/>
              </w:rPr>
              <w:t xml:space="preserve"> utilidades</w:t>
            </w:r>
            <w:r>
              <w:rPr>
                <w:sz w:val="16"/>
                <w:szCs w:val="16"/>
              </w:rPr>
              <w:t xml:space="preserve"> del ejercicio finalizado 31/12/2012</w:t>
            </w:r>
          </w:p>
        </w:tc>
        <w:tc>
          <w:tcPr>
            <w:tcW w:w="4425" w:type="dxa"/>
            <w:gridSpan w:val="3"/>
          </w:tcPr>
          <w:p w:rsidR="001E7959" w:rsidRDefault="00677EDB" w:rsidP="009F4F74">
            <w:pPr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2.257,00</w:t>
            </w:r>
          </w:p>
        </w:tc>
      </w:tr>
      <w:tr w:rsidR="00677EDB" w:rsidTr="001F5C2B">
        <w:tc>
          <w:tcPr>
            <w:tcW w:w="4219" w:type="dxa"/>
            <w:gridSpan w:val="2"/>
          </w:tcPr>
          <w:p w:rsidR="00677EDB" w:rsidRPr="00DF10B0" w:rsidRDefault="00677EDB" w:rsidP="001D5CA9">
            <w:pPr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  <w:r w:rsidRPr="009F2678">
              <w:rPr>
                <w:b/>
                <w:sz w:val="16"/>
                <w:szCs w:val="16"/>
              </w:rPr>
              <w:t>tilidades no distribuidas al  31/12</w:t>
            </w:r>
            <w:r>
              <w:rPr>
                <w:sz w:val="16"/>
                <w:szCs w:val="16"/>
              </w:rPr>
              <w:t>/2011</w:t>
            </w:r>
          </w:p>
        </w:tc>
        <w:tc>
          <w:tcPr>
            <w:tcW w:w="4425" w:type="dxa"/>
            <w:gridSpan w:val="3"/>
          </w:tcPr>
          <w:p w:rsidR="00677EDB" w:rsidRPr="00677EDB" w:rsidRDefault="00677EDB" w:rsidP="009F4F74">
            <w:pPr>
              <w:shd w:val="clear" w:color="auto" w:fill="auto"/>
              <w:jc w:val="right"/>
              <w:rPr>
                <w:b/>
                <w:sz w:val="24"/>
                <w:szCs w:val="24"/>
              </w:rPr>
            </w:pPr>
            <w:r w:rsidRPr="00677EDB">
              <w:rPr>
                <w:b/>
                <w:sz w:val="24"/>
                <w:szCs w:val="24"/>
              </w:rPr>
              <w:t>87.565,00</w:t>
            </w:r>
          </w:p>
        </w:tc>
      </w:tr>
    </w:tbl>
    <w:p w:rsidR="00514C5C" w:rsidRPr="00C528F6" w:rsidRDefault="00514C5C" w:rsidP="001D5CA9">
      <w:pPr>
        <w:shd w:val="clear" w:color="auto" w:fill="auto"/>
        <w:rPr>
          <w:sz w:val="24"/>
          <w:szCs w:val="24"/>
        </w:rPr>
      </w:pPr>
    </w:p>
    <w:sectPr w:rsidR="00514C5C" w:rsidRPr="00C528F6" w:rsidSect="007F1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80A" w:rsidRDefault="002F080A" w:rsidP="001D5CA9">
      <w:r>
        <w:separator/>
      </w:r>
    </w:p>
  </w:endnote>
  <w:endnote w:type="continuationSeparator" w:id="1">
    <w:p w:rsidR="002F080A" w:rsidRDefault="002F080A" w:rsidP="001D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80A" w:rsidRDefault="002F080A" w:rsidP="001D5CA9">
      <w:r>
        <w:separator/>
      </w:r>
    </w:p>
  </w:footnote>
  <w:footnote w:type="continuationSeparator" w:id="1">
    <w:p w:rsidR="002F080A" w:rsidRDefault="002F080A" w:rsidP="001D5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5906"/>
    <w:multiLevelType w:val="hybridMultilevel"/>
    <w:tmpl w:val="044AD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1D1"/>
    <w:rsid w:val="000A0BE6"/>
    <w:rsid w:val="000D0C60"/>
    <w:rsid w:val="001B69F9"/>
    <w:rsid w:val="001D5CA9"/>
    <w:rsid w:val="001E7959"/>
    <w:rsid w:val="002E3CA8"/>
    <w:rsid w:val="002F080A"/>
    <w:rsid w:val="00317458"/>
    <w:rsid w:val="0032189D"/>
    <w:rsid w:val="004B4D11"/>
    <w:rsid w:val="004F282C"/>
    <w:rsid w:val="00504DD4"/>
    <w:rsid w:val="00514C5C"/>
    <w:rsid w:val="006072A2"/>
    <w:rsid w:val="006178AE"/>
    <w:rsid w:val="00677EDB"/>
    <w:rsid w:val="006C51D1"/>
    <w:rsid w:val="00735511"/>
    <w:rsid w:val="0079435E"/>
    <w:rsid w:val="007B5903"/>
    <w:rsid w:val="007F1AF9"/>
    <w:rsid w:val="0086381E"/>
    <w:rsid w:val="008D3F93"/>
    <w:rsid w:val="00910996"/>
    <w:rsid w:val="009F2678"/>
    <w:rsid w:val="009F4F74"/>
    <w:rsid w:val="00C528F6"/>
    <w:rsid w:val="00D14873"/>
    <w:rsid w:val="00D8782F"/>
    <w:rsid w:val="00DC0D0F"/>
    <w:rsid w:val="00DF10B0"/>
    <w:rsid w:val="00DF1A43"/>
    <w:rsid w:val="00E14AD0"/>
    <w:rsid w:val="00E24D08"/>
    <w:rsid w:val="00F85653"/>
    <w:rsid w:val="00FB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30" w:after="13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A9"/>
    <w:pPr>
      <w:shd w:val="clear" w:color="auto" w:fill="3D85C6"/>
      <w:spacing w:before="0"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C51D1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C51D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6C51D1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6072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72A2"/>
  </w:style>
  <w:style w:type="paragraph" w:styleId="Piedepgina">
    <w:name w:val="footer"/>
    <w:basedOn w:val="Normal"/>
    <w:link w:val="PiedepginaCar"/>
    <w:uiPriority w:val="99"/>
    <w:semiHidden/>
    <w:unhideWhenUsed/>
    <w:rsid w:val="006072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72A2"/>
  </w:style>
  <w:style w:type="paragraph" w:styleId="Sinespaciado">
    <w:name w:val="No Spacing"/>
    <w:uiPriority w:val="1"/>
    <w:qFormat/>
    <w:rsid w:val="001D5CA9"/>
    <w:pPr>
      <w:shd w:val="clear" w:color="auto" w:fill="3D85C6"/>
      <w:spacing w:before="0"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C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D5C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3D85C6"/>
      <w:lang w:eastAsia="es-ES"/>
    </w:rPr>
  </w:style>
  <w:style w:type="character" w:styleId="Ttulodellibro">
    <w:name w:val="Book Title"/>
    <w:basedOn w:val="Fuentedeprrafopredeter"/>
    <w:uiPriority w:val="33"/>
    <w:qFormat/>
    <w:rsid w:val="001D5CA9"/>
    <w:rPr>
      <w:b/>
      <w:bCs/>
      <w:smallCaps/>
      <w:spacing w:val="5"/>
    </w:rPr>
  </w:style>
  <w:style w:type="character" w:styleId="nfasissutil">
    <w:name w:val="Subtle Emphasis"/>
    <w:basedOn w:val="Fuentedeprrafopredeter"/>
    <w:uiPriority w:val="19"/>
    <w:qFormat/>
    <w:rsid w:val="00C528F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C528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C5C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037">
          <w:marLeft w:val="142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04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4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2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419">
          <w:marLeft w:val="142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2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04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161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349">
          <w:marLeft w:val="142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84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45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1247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marbelys</dc:creator>
  <cp:lastModifiedBy>marbelys</cp:lastModifiedBy>
  <cp:revision>13</cp:revision>
  <dcterms:created xsi:type="dcterms:W3CDTF">2020-05-07T16:55:00Z</dcterms:created>
  <dcterms:modified xsi:type="dcterms:W3CDTF">2020-05-14T15:22:00Z</dcterms:modified>
</cp:coreProperties>
</file>